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B2A" w:rsidRPr="00C13A6E" w:rsidRDefault="00082CEF" w:rsidP="00CE6E69">
      <w:pPr>
        <w:spacing w:line="360" w:lineRule="auto"/>
        <w:jc w:val="both"/>
        <w:rPr>
          <w:rFonts w:ascii="Times New Roman" w:hAnsi="Times New Roman" w:cs="Times New Roman"/>
          <w:b/>
          <w:sz w:val="24"/>
          <w:szCs w:val="24"/>
        </w:rPr>
      </w:pPr>
      <w:r w:rsidRPr="00C13A6E">
        <w:rPr>
          <w:rFonts w:ascii="Times New Roman" w:hAnsi="Times New Roman" w:cs="Times New Roman"/>
          <w:b/>
          <w:sz w:val="24"/>
          <w:szCs w:val="24"/>
        </w:rPr>
        <w:t>Responses:</w:t>
      </w:r>
    </w:p>
    <w:p w:rsidR="001909AB" w:rsidRPr="001909AB" w:rsidRDefault="001909AB" w:rsidP="00CE6E69">
      <w:pPr>
        <w:spacing w:line="360" w:lineRule="auto"/>
        <w:jc w:val="both"/>
        <w:rPr>
          <w:rFonts w:ascii="Times New Roman" w:eastAsia="Times New Roman" w:hAnsi="Times New Roman" w:cs="Times New Roman"/>
          <w:b/>
          <w:bCs/>
          <w:color w:val="1D1D1D"/>
          <w:sz w:val="24"/>
          <w:szCs w:val="24"/>
          <w:shd w:val="clear" w:color="auto" w:fill="FFFFFF"/>
        </w:rPr>
      </w:pPr>
      <w:r w:rsidRPr="001909AB">
        <w:rPr>
          <w:rFonts w:ascii="Times New Roman" w:eastAsia="Times New Roman" w:hAnsi="Times New Roman" w:cs="Times New Roman"/>
          <w:b/>
          <w:bCs/>
          <w:color w:val="1D1D1D"/>
          <w:sz w:val="24"/>
          <w:szCs w:val="24"/>
          <w:shd w:val="clear" w:color="auto" w:fill="FFFFFF"/>
        </w:rPr>
        <w:t xml:space="preserve">1st Paragraph (1st Question) </w:t>
      </w:r>
    </w:p>
    <w:p w:rsidR="001909AB" w:rsidRPr="001909AB" w:rsidRDefault="001909AB" w:rsidP="00CE6E69">
      <w:pPr>
        <w:spacing w:line="360" w:lineRule="auto"/>
        <w:ind w:firstLine="720"/>
        <w:jc w:val="both"/>
        <w:rPr>
          <w:rFonts w:ascii="Times New Roman" w:eastAsia="Times New Roman" w:hAnsi="Times New Roman" w:cs="Times New Roman"/>
          <w:color w:val="1D1D1D"/>
          <w:sz w:val="24"/>
          <w:szCs w:val="24"/>
          <w:shd w:val="clear" w:color="auto" w:fill="FFFFFF"/>
        </w:rPr>
      </w:pPr>
      <w:r w:rsidRPr="001909AB">
        <w:rPr>
          <w:rFonts w:ascii="Times New Roman" w:eastAsia="Times New Roman" w:hAnsi="Times New Roman" w:cs="Times New Roman"/>
          <w:color w:val="1D1D1D"/>
          <w:sz w:val="24"/>
          <w:szCs w:val="24"/>
          <w:shd w:val="clear" w:color="auto" w:fill="FFFFFF"/>
        </w:rPr>
        <w:t xml:space="preserve">Major personal Risk are risks that directly impact individual or family. It is include Property risks, </w:t>
      </w:r>
      <w:r w:rsidRPr="001909AB">
        <w:rPr>
          <w:rFonts w:ascii="Times New Roman" w:eastAsia="Times New Roman" w:hAnsi="Times New Roman" w:cs="Times New Roman"/>
          <w:color w:val="1D1D1D"/>
          <w:sz w:val="24"/>
          <w:szCs w:val="24"/>
          <w:shd w:val="clear" w:color="auto" w:fill="FFFFFF"/>
        </w:rPr>
        <w:t>direct</w:t>
      </w:r>
      <w:r w:rsidRPr="001909AB">
        <w:rPr>
          <w:rFonts w:ascii="Times New Roman" w:eastAsia="Times New Roman" w:hAnsi="Times New Roman" w:cs="Times New Roman"/>
          <w:color w:val="1D1D1D"/>
          <w:sz w:val="24"/>
          <w:szCs w:val="24"/>
          <w:shd w:val="clear" w:color="auto" w:fill="FFFFFF"/>
        </w:rPr>
        <w:t xml:space="preserve"> loss, </w:t>
      </w:r>
      <w:r w:rsidRPr="001909AB">
        <w:rPr>
          <w:rFonts w:ascii="Times New Roman" w:eastAsia="Times New Roman" w:hAnsi="Times New Roman" w:cs="Times New Roman"/>
          <w:color w:val="1D1D1D"/>
          <w:sz w:val="24"/>
          <w:szCs w:val="24"/>
          <w:shd w:val="clear" w:color="auto" w:fill="FFFFFF"/>
        </w:rPr>
        <w:t>and indirect</w:t>
      </w:r>
      <w:r w:rsidRPr="001909AB">
        <w:rPr>
          <w:rFonts w:ascii="Times New Roman" w:eastAsia="Times New Roman" w:hAnsi="Times New Roman" w:cs="Times New Roman"/>
          <w:color w:val="1D1D1D"/>
          <w:sz w:val="24"/>
          <w:szCs w:val="24"/>
          <w:shd w:val="clear" w:color="auto" w:fill="FFFFFF"/>
        </w:rPr>
        <w:t xml:space="preserve"> loss and Liability risks. Property risk: the risk of having property damaged or lost from numerous causes. Direct loss: financial loss resulting from the physical damage, destruction or theft of the property Indirect loss: a financial loss resulting indirectly from the occurrence of a direct physical damage or theft loss. Liability risks: another type of pure risk. Commercial Risks are relate with firms variety of pure risks. It is include Property Risks, Liability Risks, Loss of Business Income and Other Risks. Property Risks: like loss from building or office equipment. Liability Risks: like suits for defective product or pollution. Loss of Business Income: The company must close a program to stopping loss when something happen. </w:t>
      </w:r>
    </w:p>
    <w:p w:rsidR="00B1401E" w:rsidRPr="00C13A6E" w:rsidRDefault="001909AB" w:rsidP="00CE6E69">
      <w:pPr>
        <w:spacing w:line="360" w:lineRule="auto"/>
        <w:jc w:val="both"/>
        <w:rPr>
          <w:rFonts w:ascii="Times New Roman" w:hAnsi="Times New Roman" w:cs="Times New Roman"/>
          <w:b/>
          <w:sz w:val="24"/>
          <w:szCs w:val="24"/>
        </w:rPr>
      </w:pPr>
      <w:r w:rsidRPr="001909AB">
        <w:rPr>
          <w:rFonts w:ascii="Times New Roman" w:hAnsi="Times New Roman" w:cs="Times New Roman"/>
          <w:sz w:val="24"/>
          <w:szCs w:val="24"/>
        </w:rPr>
        <w:t xml:space="preserve"> </w:t>
      </w:r>
      <w:r>
        <w:rPr>
          <w:rFonts w:ascii="Times New Roman" w:hAnsi="Times New Roman" w:cs="Times New Roman"/>
          <w:b/>
          <w:sz w:val="24"/>
          <w:szCs w:val="24"/>
        </w:rPr>
        <w:t xml:space="preserve">Discussion Response </w:t>
      </w:r>
    </w:p>
    <w:p w:rsidR="007C2B2A" w:rsidRPr="00C13A6E" w:rsidRDefault="001D75F5" w:rsidP="00CE6E69">
      <w:pPr>
        <w:spacing w:line="360" w:lineRule="auto"/>
        <w:jc w:val="both"/>
        <w:rPr>
          <w:rFonts w:ascii="Times New Roman" w:hAnsi="Times New Roman" w:cs="Times New Roman"/>
          <w:sz w:val="24"/>
          <w:szCs w:val="24"/>
        </w:rPr>
      </w:pPr>
      <w:r>
        <w:rPr>
          <w:rFonts w:ascii="Times New Roman" w:hAnsi="Times New Roman" w:cs="Times New Roman"/>
          <w:sz w:val="24"/>
          <w:szCs w:val="24"/>
        </w:rPr>
        <w:t>Good insight. I totally concur with you that</w:t>
      </w:r>
      <w:r w:rsidR="00082CEF" w:rsidRPr="00C13A6E">
        <w:rPr>
          <w:rFonts w:ascii="Times New Roman" w:hAnsi="Times New Roman" w:cs="Times New Roman"/>
          <w:sz w:val="24"/>
          <w:szCs w:val="24"/>
        </w:rPr>
        <w:t xml:space="preserve"> personal risks often affect an individual or his or her family. Such risk</w:t>
      </w:r>
      <w:r>
        <w:rPr>
          <w:rFonts w:ascii="Times New Roman" w:hAnsi="Times New Roman" w:cs="Times New Roman"/>
          <w:sz w:val="24"/>
          <w:szCs w:val="24"/>
        </w:rPr>
        <w:t>s, as you have pointed out</w:t>
      </w:r>
      <w:r w:rsidR="00082CEF" w:rsidRPr="00C13A6E">
        <w:rPr>
          <w:rFonts w:ascii="Times New Roman" w:hAnsi="Times New Roman" w:cs="Times New Roman"/>
          <w:sz w:val="24"/>
          <w:szCs w:val="24"/>
        </w:rPr>
        <w:t>, include risk to property, liability, and direct or indirect loss. The observations made in this case are especially accurate because they are mentioned in the book. Co</w:t>
      </w:r>
      <w:r>
        <w:rPr>
          <w:rFonts w:ascii="Times New Roman" w:hAnsi="Times New Roman" w:cs="Times New Roman"/>
          <w:sz w:val="24"/>
          <w:szCs w:val="24"/>
        </w:rPr>
        <w:t>mmercial risks, as pointed out</w:t>
      </w:r>
      <w:r w:rsidR="00082CEF" w:rsidRPr="00C13A6E">
        <w:rPr>
          <w:rFonts w:ascii="Times New Roman" w:hAnsi="Times New Roman" w:cs="Times New Roman"/>
          <w:sz w:val="24"/>
          <w:szCs w:val="24"/>
        </w:rPr>
        <w:t xml:space="preserve">, include risks to property, loss of business, liability and other risks.   </w:t>
      </w:r>
    </w:p>
    <w:p w:rsidR="001909AB" w:rsidRPr="001909AB" w:rsidRDefault="001909AB" w:rsidP="00CE6E69">
      <w:pPr>
        <w:spacing w:line="360" w:lineRule="auto"/>
        <w:jc w:val="both"/>
        <w:rPr>
          <w:rFonts w:ascii="Times New Roman" w:eastAsia="Times New Roman" w:hAnsi="Times New Roman" w:cs="Times New Roman"/>
          <w:b/>
          <w:bCs/>
          <w:color w:val="1D1D1D"/>
          <w:sz w:val="24"/>
          <w:szCs w:val="24"/>
          <w:shd w:val="clear" w:color="auto" w:fill="FFFFFF"/>
        </w:rPr>
      </w:pPr>
      <w:r w:rsidRPr="001909AB">
        <w:rPr>
          <w:rFonts w:ascii="Times New Roman" w:eastAsia="Times New Roman" w:hAnsi="Times New Roman" w:cs="Times New Roman"/>
          <w:b/>
          <w:bCs/>
          <w:color w:val="1D1D1D"/>
          <w:sz w:val="24"/>
          <w:szCs w:val="24"/>
          <w:shd w:val="clear" w:color="auto" w:fill="FFFFFF"/>
        </w:rPr>
        <w:t xml:space="preserve">2nd Paragraph (1st Question) </w:t>
      </w:r>
    </w:p>
    <w:p w:rsidR="001909AB" w:rsidRPr="001909AB" w:rsidRDefault="001909AB" w:rsidP="00CE6E69">
      <w:pPr>
        <w:spacing w:line="360" w:lineRule="auto"/>
        <w:ind w:firstLine="720"/>
        <w:jc w:val="both"/>
        <w:rPr>
          <w:rFonts w:ascii="Times New Roman" w:eastAsia="Times New Roman" w:hAnsi="Times New Roman" w:cs="Times New Roman"/>
          <w:color w:val="1D1D1D"/>
          <w:sz w:val="24"/>
          <w:szCs w:val="24"/>
          <w:shd w:val="clear" w:color="auto" w:fill="FFFFFF"/>
        </w:rPr>
      </w:pPr>
      <w:r w:rsidRPr="001909AB">
        <w:rPr>
          <w:rFonts w:ascii="Times New Roman" w:eastAsia="Times New Roman" w:hAnsi="Times New Roman" w:cs="Times New Roman"/>
          <w:color w:val="1D1D1D"/>
          <w:sz w:val="24"/>
          <w:szCs w:val="24"/>
          <w:shd w:val="clear" w:color="auto" w:fill="FFFFFF"/>
        </w:rPr>
        <w:t xml:space="preserve">The book outlines multiple kinds of personal and commercial risks in the first chapter. Premature death is the first personal risk that the book mentions. Premature death is defined by the book as the death of a family head with unfulfilled financial obligations. These obligations can be loans, mortgages, or even children to support. Premature death risk can be offset by insurance such as life insurance. Another type of personal risk is inadequate retirement income which is as the name implies </w:t>
      </w:r>
      <w:r w:rsidRPr="001909AB">
        <w:rPr>
          <w:rFonts w:ascii="Times New Roman" w:eastAsia="Times New Roman" w:hAnsi="Times New Roman" w:cs="Times New Roman"/>
          <w:color w:val="1D1D1D"/>
          <w:sz w:val="24"/>
          <w:szCs w:val="24"/>
          <w:shd w:val="clear" w:color="auto" w:fill="FFFFFF"/>
        </w:rPr>
        <w:t>an</w:t>
      </w:r>
      <w:r w:rsidRPr="001909AB">
        <w:rPr>
          <w:rFonts w:ascii="Times New Roman" w:eastAsia="Times New Roman" w:hAnsi="Times New Roman" w:cs="Times New Roman"/>
          <w:color w:val="1D1D1D"/>
          <w:sz w:val="24"/>
          <w:szCs w:val="24"/>
          <w:shd w:val="clear" w:color="auto" w:fill="FFFFFF"/>
        </w:rPr>
        <w:t xml:space="preserve"> insufficient amount of income for retirees to continue living with the standard of living they are accustomed to. This is one of the most common type of risks that people face, the majority of workers in the US retire before the age of 65 and most of them don't have enough money saved to maintain the standard of living they are accustomed to. Poor health is another major personal risk that can affect anyone. Poor health can result in economic insecurity through </w:t>
      </w:r>
      <w:r w:rsidRPr="001909AB">
        <w:rPr>
          <w:rFonts w:ascii="Times New Roman" w:eastAsia="Times New Roman" w:hAnsi="Times New Roman" w:cs="Times New Roman"/>
          <w:color w:val="1D1D1D"/>
          <w:sz w:val="24"/>
          <w:szCs w:val="24"/>
          <w:shd w:val="clear" w:color="auto" w:fill="FFFFFF"/>
        </w:rPr>
        <w:lastRenderedPageBreak/>
        <w:t xml:space="preserve">either the cost of the medical bills associated with poor health or the loss of wages caused by poor health. Unemployment is one of the leading causes of economic insecurity and because of that it is one of the most personal risks. Unemployment can result from many things such as economic downswings, structural changes of the economy, seasonal factors, and imperfections in the labor market. It's because of these causes that it is such a common risk. The risk in unemployment lies in the loss of wages and other benefits that the worker is accustomed to. Property risk is a risk that is both commercial and personal, property risk can be either direct loss which is defined as the financial loss of property from physical damage or theft, or indirect loss such as expenses incurred from direct physical damage to property. An example of this would be your hotel bill if your house was damaged. One of the most costly risks that Americans face is liability risk. Liability risk has now cap on the financial burden it can cause, liability risk is ever present because America is a litigious society and any mistake can be met with a lawsuit that can cause unforeseen financial stress. To offset this risk you can get liability insurance which will help cover the costs incurred in defending yourself. Commercial risks are risks that Businesses face when conducting business. Liability risk is one of the largest commercial risks that businesses face due to the competitiveness of the industry liability lawsuits are common. </w:t>
      </w:r>
      <w:r w:rsidRPr="001909AB">
        <w:rPr>
          <w:rFonts w:ascii="Times New Roman" w:eastAsia="Times New Roman" w:hAnsi="Times New Roman" w:cs="Times New Roman"/>
          <w:color w:val="1D1D1D"/>
          <w:sz w:val="24"/>
          <w:szCs w:val="24"/>
          <w:shd w:val="clear" w:color="auto" w:fill="FFFFFF"/>
        </w:rPr>
        <w:t>The</w:t>
      </w:r>
      <w:r w:rsidRPr="001909AB">
        <w:rPr>
          <w:rFonts w:ascii="Times New Roman" w:eastAsia="Times New Roman" w:hAnsi="Times New Roman" w:cs="Times New Roman"/>
          <w:color w:val="1D1D1D"/>
          <w:sz w:val="24"/>
          <w:szCs w:val="24"/>
          <w:shd w:val="clear" w:color="auto" w:fill="FFFFFF"/>
        </w:rPr>
        <w:t xml:space="preserve"> amount of people that a business interacts with in any given day puts them at greater risk than the average person of being sued for liability, these suits can range from small nuisance suits to huge multimillion dollar suits. Loss of business income is another type of commercial risk businesses are exposed to. Loss of business income can be a result of property loss, personal injury, </w:t>
      </w:r>
      <w:r w:rsidRPr="001909AB">
        <w:rPr>
          <w:rFonts w:ascii="Times New Roman" w:eastAsia="Times New Roman" w:hAnsi="Times New Roman" w:cs="Times New Roman"/>
          <w:color w:val="1D1D1D"/>
          <w:sz w:val="24"/>
          <w:szCs w:val="24"/>
          <w:shd w:val="clear" w:color="auto" w:fill="FFFFFF"/>
        </w:rPr>
        <w:t>and unemployment</w:t>
      </w:r>
      <w:r w:rsidRPr="001909AB">
        <w:rPr>
          <w:rFonts w:ascii="Times New Roman" w:eastAsia="Times New Roman" w:hAnsi="Times New Roman" w:cs="Times New Roman"/>
          <w:color w:val="1D1D1D"/>
          <w:sz w:val="24"/>
          <w:szCs w:val="24"/>
          <w:shd w:val="clear" w:color="auto" w:fill="FFFFFF"/>
        </w:rPr>
        <w:t xml:space="preserve">, anything that prevents a business from operating. </w:t>
      </w:r>
      <w:r w:rsidRPr="001909AB">
        <w:rPr>
          <w:rFonts w:ascii="Times New Roman" w:eastAsia="Times New Roman" w:hAnsi="Times New Roman" w:cs="Times New Roman"/>
          <w:color w:val="1D1D1D"/>
          <w:sz w:val="24"/>
          <w:szCs w:val="24"/>
          <w:shd w:val="clear" w:color="auto" w:fill="FFFFFF"/>
        </w:rPr>
        <w:t>Cyber security</w:t>
      </w:r>
      <w:r w:rsidRPr="001909AB">
        <w:rPr>
          <w:rFonts w:ascii="Times New Roman" w:eastAsia="Times New Roman" w:hAnsi="Times New Roman" w:cs="Times New Roman"/>
          <w:color w:val="1D1D1D"/>
          <w:sz w:val="24"/>
          <w:szCs w:val="24"/>
          <w:shd w:val="clear" w:color="auto" w:fill="FFFFFF"/>
        </w:rPr>
        <w:t xml:space="preserve"> and identity theft are very common risks faced by a firm. A firm that has personal information from </w:t>
      </w:r>
      <w:r w:rsidRPr="001909AB">
        <w:rPr>
          <w:rFonts w:ascii="Times New Roman" w:eastAsia="Times New Roman" w:hAnsi="Times New Roman" w:cs="Times New Roman"/>
          <w:color w:val="1D1D1D"/>
          <w:sz w:val="24"/>
          <w:szCs w:val="24"/>
          <w:shd w:val="clear" w:color="auto" w:fill="FFFFFF"/>
        </w:rPr>
        <w:t>their</w:t>
      </w:r>
      <w:r w:rsidRPr="001909AB">
        <w:rPr>
          <w:rFonts w:ascii="Times New Roman" w:eastAsia="Times New Roman" w:hAnsi="Times New Roman" w:cs="Times New Roman"/>
          <w:color w:val="1D1D1D"/>
          <w:sz w:val="24"/>
          <w:szCs w:val="24"/>
          <w:shd w:val="clear" w:color="auto" w:fill="FFFFFF"/>
        </w:rPr>
        <w:t xml:space="preserve"> customers or workers is a prime target for these kinds of risk, because if any of the information is leaked it is a liability on the firm. Human resources exposure is any kind of risk that involves the workers such as injury, death, and personal information leak. Foreign loss exposure includes things such as terrorism, kidnapping or political threats, it is usually associated with conducting business in foreign </w:t>
      </w:r>
      <w:r w:rsidRPr="001909AB">
        <w:rPr>
          <w:rFonts w:ascii="Times New Roman" w:eastAsia="Times New Roman" w:hAnsi="Times New Roman" w:cs="Times New Roman"/>
          <w:color w:val="1D1D1D"/>
          <w:sz w:val="24"/>
          <w:szCs w:val="24"/>
          <w:shd w:val="clear" w:color="auto" w:fill="FFFFFF"/>
        </w:rPr>
        <w:t>countries</w:t>
      </w:r>
      <w:r w:rsidRPr="001909AB">
        <w:rPr>
          <w:rFonts w:ascii="Times New Roman" w:eastAsia="Times New Roman" w:hAnsi="Times New Roman" w:cs="Times New Roman"/>
          <w:color w:val="1D1D1D"/>
          <w:sz w:val="24"/>
          <w:szCs w:val="24"/>
          <w:shd w:val="clear" w:color="auto" w:fill="FFFFFF"/>
        </w:rPr>
        <w:t xml:space="preserve"> that may be unstable. Intangible property exposure is a risk that has to do with things such as the company's public image, and intangible property such as ideas and plans. These risks are hard to put a price on and because of that can vary greatly in the actually risk. The final risk that firms face that is covered by the book is government exposure. Government exposure is the risk that the government may pass laws that may affect the firm such as a tax revision. These risks are hard to protect against and could be </w:t>
      </w:r>
      <w:r w:rsidRPr="001909AB">
        <w:rPr>
          <w:rFonts w:ascii="Times New Roman" w:eastAsia="Times New Roman" w:hAnsi="Times New Roman" w:cs="Times New Roman"/>
          <w:color w:val="1D1D1D"/>
          <w:sz w:val="24"/>
          <w:szCs w:val="24"/>
          <w:shd w:val="clear" w:color="auto" w:fill="FFFFFF"/>
        </w:rPr>
        <w:lastRenderedPageBreak/>
        <w:t xml:space="preserve">potentially crippling to a firm. The risks outlined by the book are all major and could have severe consequences so it is crucial for both firms and people to insure against the risk in order to better protect themselves. </w:t>
      </w:r>
    </w:p>
    <w:p w:rsidR="007C2B2A" w:rsidRPr="00C13A6E" w:rsidRDefault="001909AB" w:rsidP="00CE6E6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2nd Paragraph Discussion response </w:t>
      </w:r>
    </w:p>
    <w:p w:rsidR="007C2B2A" w:rsidRPr="00C13A6E" w:rsidRDefault="001D75F5" w:rsidP="00CE6E69">
      <w:pPr>
        <w:spacing w:line="360" w:lineRule="auto"/>
        <w:jc w:val="both"/>
        <w:rPr>
          <w:rFonts w:ascii="Times New Roman" w:hAnsi="Times New Roman" w:cs="Times New Roman"/>
          <w:sz w:val="24"/>
          <w:szCs w:val="24"/>
        </w:rPr>
      </w:pPr>
      <w:r>
        <w:rPr>
          <w:rFonts w:ascii="Times New Roman" w:hAnsi="Times New Roman" w:cs="Times New Roman"/>
          <w:sz w:val="24"/>
          <w:szCs w:val="24"/>
        </w:rPr>
        <w:t>In your discussion, you have clearly highlighted</w:t>
      </w:r>
      <w:r w:rsidR="00082CEF" w:rsidRPr="00C13A6E">
        <w:rPr>
          <w:rFonts w:ascii="Times New Roman" w:hAnsi="Times New Roman" w:cs="Times New Roman"/>
          <w:sz w:val="24"/>
          <w:szCs w:val="24"/>
        </w:rPr>
        <w:t xml:space="preserve"> several personal and commercial risks. Some of the person</w:t>
      </w:r>
      <w:r>
        <w:rPr>
          <w:rFonts w:ascii="Times New Roman" w:hAnsi="Times New Roman" w:cs="Times New Roman"/>
          <w:sz w:val="24"/>
          <w:szCs w:val="24"/>
        </w:rPr>
        <w:t>al risks mentioned that you have pointed out</w:t>
      </w:r>
      <w:r w:rsidR="00082CEF" w:rsidRPr="00C13A6E">
        <w:rPr>
          <w:rFonts w:ascii="Times New Roman" w:hAnsi="Times New Roman" w:cs="Times New Roman"/>
          <w:sz w:val="24"/>
          <w:szCs w:val="24"/>
        </w:rPr>
        <w:t xml:space="preserve"> include premature death, inadequate retirement income, poor health, risk of </w:t>
      </w:r>
      <w:bookmarkStart w:id="0" w:name="_GoBack"/>
      <w:bookmarkEnd w:id="0"/>
      <w:r w:rsidR="00082CEF" w:rsidRPr="00C13A6E">
        <w:rPr>
          <w:rFonts w:ascii="Times New Roman" w:hAnsi="Times New Roman" w:cs="Times New Roman"/>
          <w:sz w:val="24"/>
          <w:szCs w:val="24"/>
        </w:rPr>
        <w:t xml:space="preserve">unemployment </w:t>
      </w:r>
      <w:r w:rsidR="0049390F" w:rsidRPr="00C13A6E">
        <w:rPr>
          <w:rFonts w:ascii="Times New Roman" w:hAnsi="Times New Roman" w:cs="Times New Roman"/>
          <w:sz w:val="24"/>
          <w:szCs w:val="24"/>
        </w:rPr>
        <w:t>because</w:t>
      </w:r>
      <w:r w:rsidR="00082CEF" w:rsidRPr="00C13A6E">
        <w:rPr>
          <w:rFonts w:ascii="Times New Roman" w:hAnsi="Times New Roman" w:cs="Times New Roman"/>
          <w:sz w:val="24"/>
          <w:szCs w:val="24"/>
        </w:rPr>
        <w:t xml:space="preserve"> of wage loss, and </w:t>
      </w:r>
      <w:r>
        <w:rPr>
          <w:rFonts w:ascii="Times New Roman" w:hAnsi="Times New Roman" w:cs="Times New Roman"/>
          <w:sz w:val="24"/>
          <w:szCs w:val="24"/>
        </w:rPr>
        <w:t>property risks. However, while you have pointed</w:t>
      </w:r>
      <w:r w:rsidR="00082CEF" w:rsidRPr="00C13A6E">
        <w:rPr>
          <w:rFonts w:ascii="Times New Roman" w:hAnsi="Times New Roman" w:cs="Times New Roman"/>
          <w:sz w:val="24"/>
          <w:szCs w:val="24"/>
        </w:rPr>
        <w:t xml:space="preserve"> out some important personal risks, Rejda (2016) does not outline a few of them according to his book.  Some </w:t>
      </w:r>
      <w:r>
        <w:rPr>
          <w:rFonts w:ascii="Times New Roman" w:hAnsi="Times New Roman" w:cs="Times New Roman"/>
          <w:sz w:val="24"/>
          <w:szCs w:val="24"/>
        </w:rPr>
        <w:t xml:space="preserve">of the </w:t>
      </w:r>
      <w:r w:rsidR="00082CEF" w:rsidRPr="00C13A6E">
        <w:rPr>
          <w:rFonts w:ascii="Times New Roman" w:hAnsi="Times New Roman" w:cs="Times New Roman"/>
          <w:sz w:val="24"/>
          <w:szCs w:val="24"/>
        </w:rPr>
        <w:t>important commerci</w:t>
      </w:r>
      <w:r>
        <w:rPr>
          <w:rFonts w:ascii="Times New Roman" w:hAnsi="Times New Roman" w:cs="Times New Roman"/>
          <w:sz w:val="24"/>
          <w:szCs w:val="24"/>
        </w:rPr>
        <w:t>al risks that you have noted</w:t>
      </w:r>
      <w:r w:rsidR="00082CEF" w:rsidRPr="00C13A6E">
        <w:rPr>
          <w:rFonts w:ascii="Times New Roman" w:hAnsi="Times New Roman" w:cs="Times New Roman"/>
          <w:sz w:val="24"/>
          <w:szCs w:val="24"/>
        </w:rPr>
        <w:t xml:space="preserve"> in</w:t>
      </w:r>
      <w:r w:rsidR="0049390F" w:rsidRPr="00C13A6E">
        <w:rPr>
          <w:rFonts w:ascii="Times New Roman" w:hAnsi="Times New Roman" w:cs="Times New Roman"/>
          <w:sz w:val="24"/>
          <w:szCs w:val="24"/>
        </w:rPr>
        <w:t>clude Liability, loss of income, cybersecurity and identity theft, and h</w:t>
      </w:r>
      <w:r>
        <w:rPr>
          <w:rFonts w:ascii="Times New Roman" w:hAnsi="Times New Roman" w:cs="Times New Roman"/>
          <w:sz w:val="24"/>
          <w:szCs w:val="24"/>
        </w:rPr>
        <w:t>uman resource exposure. It is important to note that most of these risks have adverse effects to the organization hence adequate measures should be taken to guard against them for the continuity success of the business.</w:t>
      </w:r>
    </w:p>
    <w:p w:rsidR="001909AB" w:rsidRPr="001909AB" w:rsidRDefault="001909AB" w:rsidP="00CE6E69">
      <w:pPr>
        <w:spacing w:line="360" w:lineRule="auto"/>
        <w:jc w:val="both"/>
        <w:rPr>
          <w:rFonts w:ascii="Times New Roman" w:eastAsia="Times New Roman" w:hAnsi="Times New Roman" w:cs="Times New Roman"/>
          <w:b/>
          <w:bCs/>
          <w:color w:val="1D1D1D"/>
          <w:sz w:val="24"/>
          <w:szCs w:val="24"/>
          <w:shd w:val="clear" w:color="auto" w:fill="FFFFFF"/>
        </w:rPr>
      </w:pPr>
      <w:r w:rsidRPr="001909AB">
        <w:rPr>
          <w:rFonts w:ascii="Times New Roman" w:eastAsia="Times New Roman" w:hAnsi="Times New Roman" w:cs="Times New Roman"/>
          <w:b/>
          <w:bCs/>
          <w:color w:val="1D1D1D"/>
          <w:sz w:val="24"/>
          <w:szCs w:val="24"/>
          <w:shd w:val="clear" w:color="auto" w:fill="FFFFFF"/>
        </w:rPr>
        <w:t>3rd Paragraph (2nd Question)</w:t>
      </w:r>
    </w:p>
    <w:p w:rsidR="001909AB" w:rsidRPr="001909AB" w:rsidRDefault="001909AB" w:rsidP="00CE6E69">
      <w:pPr>
        <w:spacing w:line="360" w:lineRule="auto"/>
        <w:jc w:val="both"/>
        <w:rPr>
          <w:rFonts w:ascii="Times New Roman" w:hAnsi="Times New Roman" w:cs="Times New Roman"/>
          <w:b/>
          <w:sz w:val="24"/>
          <w:szCs w:val="24"/>
        </w:rPr>
      </w:pPr>
      <w:r w:rsidRPr="001909AB">
        <w:rPr>
          <w:rFonts w:ascii="Times New Roman" w:eastAsia="Times New Roman" w:hAnsi="Times New Roman" w:cs="Times New Roman"/>
          <w:color w:val="1D1D1D"/>
          <w:sz w:val="24"/>
          <w:szCs w:val="24"/>
          <w:shd w:val="clear" w:color="auto" w:fill="FFFFFF"/>
        </w:rPr>
        <w:t xml:space="preserve"> Professional accountability Insurance: This type of business insurance is to protect the harmful claims that occurs due to inability to perform and mistakes in a business. Property Insurance: In every business property insurance is important. This insurance protects all the furniture, equipment and inventory used in fire, storm and theft conditions. However, the conditions like earthquakes and floods does not come under protection. Workers Allowance Insurance: In every insurance policy of business, the workers allowance policy is also added. This insurance protects the medical treatments, benefits to the injured and death benefits of the workers. Product Accountability Insurance: Product accountability insurance is a type of insurance that provides protection to the product that a company produces</w:t>
      </w:r>
      <w:r w:rsidRPr="001909AB">
        <w:rPr>
          <w:rFonts w:ascii="Times New Roman" w:eastAsia="Times New Roman" w:hAnsi="Times New Roman" w:cs="Times New Roman"/>
          <w:color w:val="1D1D1D"/>
          <w:sz w:val="24"/>
          <w:szCs w:val="24"/>
          <w:shd w:val="clear" w:color="auto" w:fill="FFFFFF"/>
        </w:rPr>
        <w:t xml:space="preserve"> </w:t>
      </w:r>
    </w:p>
    <w:p w:rsidR="0049390F" w:rsidRPr="00C13A6E" w:rsidRDefault="00CE6E69" w:rsidP="00CE6E6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3rd Paragraph discussion response </w:t>
      </w:r>
    </w:p>
    <w:p w:rsidR="0049390F" w:rsidRPr="00C13A6E" w:rsidRDefault="001D75F5" w:rsidP="00CE6E6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important to insure business properties against the mentioned risks. </w:t>
      </w:r>
      <w:r w:rsidR="00082CEF" w:rsidRPr="00C13A6E">
        <w:rPr>
          <w:rFonts w:ascii="Times New Roman" w:hAnsi="Times New Roman" w:cs="Times New Roman"/>
          <w:sz w:val="24"/>
          <w:szCs w:val="24"/>
        </w:rPr>
        <w:t>The</w:t>
      </w:r>
      <w:r>
        <w:rPr>
          <w:rFonts w:ascii="Times New Roman" w:hAnsi="Times New Roman" w:cs="Times New Roman"/>
          <w:sz w:val="24"/>
          <w:szCs w:val="24"/>
        </w:rPr>
        <w:t>refore, as you have pointed out, there are</w:t>
      </w:r>
      <w:r w:rsidR="00082CEF" w:rsidRPr="00C13A6E">
        <w:rPr>
          <w:rFonts w:ascii="Times New Roman" w:hAnsi="Times New Roman" w:cs="Times New Roman"/>
          <w:sz w:val="24"/>
          <w:szCs w:val="24"/>
        </w:rPr>
        <w:t xml:space="preserve"> essential insurances such as professional accountability insurance which protects harmful claims, workers allowance insurance, and product accountability insurance. These insurance are both essential for businesses in safeguarding various policies and unexpected events.</w:t>
      </w:r>
    </w:p>
    <w:p w:rsidR="00CE6E69" w:rsidRDefault="00CE6E69" w:rsidP="00CE6E69">
      <w:pPr>
        <w:spacing w:line="360" w:lineRule="auto"/>
        <w:jc w:val="both"/>
        <w:rPr>
          <w:rFonts w:ascii="Times New Roman" w:eastAsia="Times New Roman" w:hAnsi="Times New Roman" w:cs="Times New Roman"/>
          <w:b/>
          <w:bCs/>
          <w:color w:val="1D1D1D"/>
          <w:sz w:val="24"/>
          <w:szCs w:val="24"/>
          <w:shd w:val="clear" w:color="auto" w:fill="FFFFFF"/>
        </w:rPr>
      </w:pPr>
    </w:p>
    <w:p w:rsidR="00CE6E69" w:rsidRPr="00CE6E69" w:rsidRDefault="00CE6E69" w:rsidP="00CE6E69">
      <w:pPr>
        <w:spacing w:line="360" w:lineRule="auto"/>
        <w:jc w:val="both"/>
        <w:rPr>
          <w:rFonts w:ascii="Times New Roman" w:eastAsia="Times New Roman" w:hAnsi="Times New Roman" w:cs="Times New Roman"/>
          <w:b/>
          <w:bCs/>
          <w:color w:val="1D1D1D"/>
          <w:sz w:val="24"/>
          <w:szCs w:val="24"/>
          <w:shd w:val="clear" w:color="auto" w:fill="FFFFFF"/>
        </w:rPr>
      </w:pPr>
      <w:r w:rsidRPr="00CE6E69">
        <w:rPr>
          <w:rFonts w:ascii="Times New Roman" w:eastAsia="Times New Roman" w:hAnsi="Times New Roman" w:cs="Times New Roman"/>
          <w:b/>
          <w:bCs/>
          <w:color w:val="1D1D1D"/>
          <w:sz w:val="24"/>
          <w:szCs w:val="24"/>
          <w:shd w:val="clear" w:color="auto" w:fill="FFFFFF"/>
        </w:rPr>
        <w:t xml:space="preserve">4th Paragraph (2nd Question) </w:t>
      </w:r>
    </w:p>
    <w:p w:rsidR="00CE6E69" w:rsidRPr="00CE6E69" w:rsidRDefault="00CE6E69" w:rsidP="00CE6E69">
      <w:pPr>
        <w:spacing w:line="360" w:lineRule="auto"/>
        <w:ind w:firstLine="720"/>
        <w:jc w:val="both"/>
        <w:rPr>
          <w:rFonts w:ascii="Times New Roman" w:eastAsia="Times New Roman" w:hAnsi="Times New Roman" w:cs="Times New Roman"/>
          <w:sz w:val="24"/>
          <w:szCs w:val="24"/>
        </w:rPr>
      </w:pPr>
      <w:r w:rsidRPr="00CE6E69">
        <w:rPr>
          <w:rFonts w:ascii="Times New Roman" w:eastAsia="Times New Roman" w:hAnsi="Times New Roman" w:cs="Times New Roman"/>
          <w:color w:val="1D1D1D"/>
          <w:sz w:val="24"/>
          <w:szCs w:val="24"/>
          <w:shd w:val="clear" w:color="auto" w:fill="FFFFFF"/>
        </w:rPr>
        <w:t>The book separates insurance into two broad categories private and government. Private insurance is things like life insurance, health insurance, and property insurance it only covers the people who purchase it and are included in the plan. Government insurance is programs such as social security, welfare, and any other social insurance plans. The key difference between the two is the people that are covered under it. Private insurance has many forms that are covered by the book. The first form is life insurance which pays benefits to a designated party upon the death of the insured. These benefits are meant to pay for unfulfilled liabilities and final expenses. Health insurance is another form of private insurance. Unlike life insurance health insurance pays it benefits when the insurer is still alive. The benefits are meant to cover the direct and indirect losses associated with a health issue. Property and liability insurance are used to protect property owners from not only direct losses to property but to also protect them from liability suits that can be laid against them because of the property. Liability insurance also covers other kinds of liability such as that in a car accident. Casualty insurance is the catch all field of property insurance, it covers anything that is not covered by fire, marine, or life insurance. Government insurance is taken care of using tax dollars and is meant to protect everyone instead of a select few who own insurance. Social insurance is one of the most common types of government insurance and includes programs such as Medicaid, social security, unemployment insurance, worker’s compensation, railroad retirement act, railroad unemployment insurance act, and compulsory temporary disability insurance. While these programs all vary in the detail the main point of them all is to help control the risk society faces. Medicaid and social security are meant to help protect the elderly by providing a source of income and help with medication. Unemployment insurance, workers comp, the railroad acts, and disability insurance are all meant to protect workers from a loss of wages for different reasons.</w:t>
      </w:r>
    </w:p>
    <w:p w:rsidR="00CA1A6A" w:rsidRPr="00C13A6E" w:rsidRDefault="00CE6E69" w:rsidP="00CE6E6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4th Paragraph discussion response </w:t>
      </w:r>
    </w:p>
    <w:p w:rsidR="00CA1A6A" w:rsidRPr="00C13A6E" w:rsidRDefault="00733812" w:rsidP="00CE6E69">
      <w:pPr>
        <w:spacing w:line="360" w:lineRule="auto"/>
        <w:jc w:val="both"/>
        <w:rPr>
          <w:rFonts w:ascii="Times New Roman" w:hAnsi="Times New Roman" w:cs="Times New Roman"/>
          <w:sz w:val="24"/>
          <w:szCs w:val="24"/>
        </w:rPr>
      </w:pPr>
      <w:r>
        <w:rPr>
          <w:rFonts w:ascii="Times New Roman" w:hAnsi="Times New Roman" w:cs="Times New Roman"/>
          <w:sz w:val="24"/>
          <w:szCs w:val="24"/>
        </w:rPr>
        <w:t>There are different types of insurances. However, you have pointed out two important</w:t>
      </w:r>
      <w:r w:rsidR="00082CEF" w:rsidRPr="00C13A6E">
        <w:rPr>
          <w:rFonts w:ascii="Times New Roman" w:hAnsi="Times New Roman" w:cs="Times New Roman"/>
          <w:sz w:val="24"/>
          <w:szCs w:val="24"/>
        </w:rPr>
        <w:t xml:space="preserve"> </w:t>
      </w:r>
      <w:r w:rsidR="00C13A6E" w:rsidRPr="00C13A6E">
        <w:rPr>
          <w:rFonts w:ascii="Times New Roman" w:hAnsi="Times New Roman" w:cs="Times New Roman"/>
          <w:sz w:val="24"/>
          <w:szCs w:val="24"/>
        </w:rPr>
        <w:t>categories</w:t>
      </w:r>
      <w:r w:rsidR="00082CEF" w:rsidRPr="00C13A6E">
        <w:rPr>
          <w:rFonts w:ascii="Times New Roman" w:hAnsi="Times New Roman" w:cs="Times New Roman"/>
          <w:sz w:val="24"/>
          <w:szCs w:val="24"/>
        </w:rPr>
        <w:t xml:space="preserve"> of insurances </w:t>
      </w:r>
      <w:r>
        <w:rPr>
          <w:rFonts w:ascii="Times New Roman" w:hAnsi="Times New Roman" w:cs="Times New Roman"/>
          <w:sz w:val="24"/>
          <w:szCs w:val="24"/>
        </w:rPr>
        <w:t xml:space="preserve">as </w:t>
      </w:r>
      <w:r w:rsidR="00082CEF" w:rsidRPr="00C13A6E">
        <w:rPr>
          <w:rFonts w:ascii="Times New Roman" w:hAnsi="Times New Roman" w:cs="Times New Roman"/>
          <w:sz w:val="24"/>
          <w:szCs w:val="24"/>
        </w:rPr>
        <w:t xml:space="preserve">mentioned in the book </w:t>
      </w:r>
      <w:r>
        <w:rPr>
          <w:rFonts w:ascii="Times New Roman" w:hAnsi="Times New Roman" w:cs="Times New Roman"/>
          <w:sz w:val="24"/>
          <w:szCs w:val="24"/>
        </w:rPr>
        <w:t>which include</w:t>
      </w:r>
      <w:r w:rsidR="00082CEF" w:rsidRPr="00C13A6E">
        <w:rPr>
          <w:rFonts w:ascii="Times New Roman" w:hAnsi="Times New Roman" w:cs="Times New Roman"/>
          <w:sz w:val="24"/>
          <w:szCs w:val="24"/>
        </w:rPr>
        <w:t xml:space="preserve"> government and private. Government </w:t>
      </w:r>
      <w:r w:rsidR="00C13A6E" w:rsidRPr="00C13A6E">
        <w:rPr>
          <w:rFonts w:ascii="Times New Roman" w:hAnsi="Times New Roman" w:cs="Times New Roman"/>
          <w:sz w:val="24"/>
          <w:szCs w:val="24"/>
        </w:rPr>
        <w:t>insurances</w:t>
      </w:r>
      <w:r w:rsidR="00082CEF" w:rsidRPr="00C13A6E">
        <w:rPr>
          <w:rFonts w:ascii="Times New Roman" w:hAnsi="Times New Roman" w:cs="Times New Roman"/>
          <w:sz w:val="24"/>
          <w:szCs w:val="24"/>
        </w:rPr>
        <w:t xml:space="preserve"> include social security, welfare, and various social insurance plans, and private </w:t>
      </w:r>
      <w:r w:rsidR="00C13A6E" w:rsidRPr="00C13A6E">
        <w:rPr>
          <w:rFonts w:ascii="Times New Roman" w:hAnsi="Times New Roman" w:cs="Times New Roman"/>
          <w:sz w:val="24"/>
          <w:szCs w:val="24"/>
        </w:rPr>
        <w:lastRenderedPageBreak/>
        <w:t>insurance</w:t>
      </w:r>
      <w:r w:rsidR="00082CEF" w:rsidRPr="00C13A6E">
        <w:rPr>
          <w:rFonts w:ascii="Times New Roman" w:hAnsi="Times New Roman" w:cs="Times New Roman"/>
          <w:sz w:val="24"/>
          <w:szCs w:val="24"/>
        </w:rPr>
        <w:t xml:space="preserve"> include </w:t>
      </w:r>
      <w:r w:rsidR="00C13A6E" w:rsidRPr="00C13A6E">
        <w:rPr>
          <w:rFonts w:ascii="Times New Roman" w:hAnsi="Times New Roman" w:cs="Times New Roman"/>
          <w:sz w:val="24"/>
          <w:szCs w:val="24"/>
        </w:rPr>
        <w:t>health</w:t>
      </w:r>
      <w:r w:rsidR="00082CEF" w:rsidRPr="00C13A6E">
        <w:rPr>
          <w:rFonts w:ascii="Times New Roman" w:hAnsi="Times New Roman" w:cs="Times New Roman"/>
          <w:sz w:val="24"/>
          <w:szCs w:val="24"/>
        </w:rPr>
        <w:t xml:space="preserve">, </w:t>
      </w:r>
      <w:r>
        <w:rPr>
          <w:rFonts w:ascii="Times New Roman" w:hAnsi="Times New Roman" w:cs="Times New Roman"/>
          <w:sz w:val="24"/>
          <w:szCs w:val="24"/>
        </w:rPr>
        <w:t>life, and property insurance. It is commendable to note that you have identified and pointed</w:t>
      </w:r>
      <w:r w:rsidR="00082CEF" w:rsidRPr="00C13A6E">
        <w:rPr>
          <w:rFonts w:ascii="Times New Roman" w:hAnsi="Times New Roman" w:cs="Times New Roman"/>
          <w:sz w:val="24"/>
          <w:szCs w:val="24"/>
        </w:rPr>
        <w:t xml:space="preserve"> out such </w:t>
      </w:r>
      <w:r w:rsidR="00C13A6E" w:rsidRPr="00C13A6E">
        <w:rPr>
          <w:rFonts w:ascii="Times New Roman" w:hAnsi="Times New Roman" w:cs="Times New Roman"/>
          <w:sz w:val="24"/>
          <w:szCs w:val="24"/>
        </w:rPr>
        <w:t>insurance</w:t>
      </w:r>
      <w:r w:rsidR="00082CEF" w:rsidRPr="00C13A6E">
        <w:rPr>
          <w:rFonts w:ascii="Times New Roman" w:hAnsi="Times New Roman" w:cs="Times New Roman"/>
          <w:sz w:val="24"/>
          <w:szCs w:val="24"/>
        </w:rPr>
        <w:t xml:space="preserve"> </w:t>
      </w:r>
      <w:r w:rsidR="00C13A6E" w:rsidRPr="00C13A6E">
        <w:rPr>
          <w:rFonts w:ascii="Times New Roman" w:hAnsi="Times New Roman" w:cs="Times New Roman"/>
          <w:sz w:val="24"/>
          <w:szCs w:val="24"/>
        </w:rPr>
        <w:t>because</w:t>
      </w:r>
      <w:r w:rsidR="00082CEF" w:rsidRPr="00C13A6E">
        <w:rPr>
          <w:rFonts w:ascii="Times New Roman" w:hAnsi="Times New Roman" w:cs="Times New Roman"/>
          <w:sz w:val="24"/>
          <w:szCs w:val="24"/>
        </w:rPr>
        <w:t xml:space="preserve"> they benefit various </w:t>
      </w:r>
      <w:r w:rsidR="00C13A6E" w:rsidRPr="00C13A6E">
        <w:rPr>
          <w:rFonts w:ascii="Times New Roman" w:hAnsi="Times New Roman" w:cs="Times New Roman"/>
          <w:sz w:val="24"/>
          <w:szCs w:val="24"/>
        </w:rPr>
        <w:t>individuals</w:t>
      </w:r>
      <w:r w:rsidR="00082CEF" w:rsidRPr="00C13A6E">
        <w:rPr>
          <w:rFonts w:ascii="Times New Roman" w:hAnsi="Times New Roman" w:cs="Times New Roman"/>
          <w:sz w:val="24"/>
          <w:szCs w:val="24"/>
        </w:rPr>
        <w:t xml:space="preserve"> as well as </w:t>
      </w:r>
      <w:r w:rsidR="00C13A6E" w:rsidRPr="00C13A6E">
        <w:rPr>
          <w:rFonts w:ascii="Times New Roman" w:hAnsi="Times New Roman" w:cs="Times New Roman"/>
          <w:sz w:val="24"/>
          <w:szCs w:val="24"/>
        </w:rPr>
        <w:t>different</w:t>
      </w:r>
      <w:r w:rsidR="00082CEF" w:rsidRPr="00C13A6E">
        <w:rPr>
          <w:rFonts w:ascii="Times New Roman" w:hAnsi="Times New Roman" w:cs="Times New Roman"/>
          <w:sz w:val="24"/>
          <w:szCs w:val="24"/>
        </w:rPr>
        <w:t xml:space="preserve"> </w:t>
      </w:r>
      <w:r w:rsidR="00C13A6E" w:rsidRPr="00C13A6E">
        <w:rPr>
          <w:rFonts w:ascii="Times New Roman" w:hAnsi="Times New Roman" w:cs="Times New Roman"/>
          <w:sz w:val="24"/>
          <w:szCs w:val="24"/>
        </w:rPr>
        <w:t>organizations</w:t>
      </w:r>
      <w:r w:rsidR="00082CEF" w:rsidRPr="00C13A6E">
        <w:rPr>
          <w:rFonts w:ascii="Times New Roman" w:hAnsi="Times New Roman" w:cs="Times New Roman"/>
          <w:sz w:val="24"/>
          <w:szCs w:val="24"/>
        </w:rPr>
        <w:t xml:space="preserve">. According to Rejda (2016), various </w:t>
      </w:r>
      <w:r w:rsidR="00C13A6E" w:rsidRPr="00C13A6E">
        <w:rPr>
          <w:rFonts w:ascii="Times New Roman" w:hAnsi="Times New Roman" w:cs="Times New Roman"/>
          <w:sz w:val="24"/>
          <w:szCs w:val="24"/>
        </w:rPr>
        <w:t>insurances</w:t>
      </w:r>
      <w:r w:rsidR="00082CEF" w:rsidRPr="00C13A6E">
        <w:rPr>
          <w:rFonts w:ascii="Times New Roman" w:hAnsi="Times New Roman" w:cs="Times New Roman"/>
          <w:sz w:val="24"/>
          <w:szCs w:val="24"/>
        </w:rPr>
        <w:t xml:space="preserve"> are </w:t>
      </w:r>
      <w:r w:rsidR="00C13A6E" w:rsidRPr="00C13A6E">
        <w:rPr>
          <w:rFonts w:ascii="Times New Roman" w:hAnsi="Times New Roman" w:cs="Times New Roman"/>
          <w:sz w:val="24"/>
          <w:szCs w:val="24"/>
        </w:rPr>
        <w:t>meant</w:t>
      </w:r>
      <w:r w:rsidR="00082CEF" w:rsidRPr="00C13A6E">
        <w:rPr>
          <w:rFonts w:ascii="Times New Roman" w:hAnsi="Times New Roman" w:cs="Times New Roman"/>
          <w:sz w:val="24"/>
          <w:szCs w:val="24"/>
        </w:rPr>
        <w:t xml:space="preserve"> to </w:t>
      </w:r>
      <w:r w:rsidR="00C13A6E" w:rsidRPr="00C13A6E">
        <w:rPr>
          <w:rFonts w:ascii="Times New Roman" w:hAnsi="Times New Roman" w:cs="Times New Roman"/>
          <w:sz w:val="24"/>
          <w:szCs w:val="24"/>
        </w:rPr>
        <w:t>protect businesses</w:t>
      </w:r>
      <w:r w:rsidR="00082CEF" w:rsidRPr="00C13A6E">
        <w:rPr>
          <w:rFonts w:ascii="Times New Roman" w:hAnsi="Times New Roman" w:cs="Times New Roman"/>
          <w:sz w:val="24"/>
          <w:szCs w:val="24"/>
        </w:rPr>
        <w:t xml:space="preserve"> and </w:t>
      </w:r>
      <w:r w:rsidR="00C13A6E" w:rsidRPr="00C13A6E">
        <w:rPr>
          <w:rFonts w:ascii="Times New Roman" w:hAnsi="Times New Roman" w:cs="Times New Roman"/>
          <w:sz w:val="24"/>
          <w:szCs w:val="24"/>
        </w:rPr>
        <w:t>individuals.</w:t>
      </w:r>
      <w:r w:rsidR="00082CEF" w:rsidRPr="00C13A6E">
        <w:rPr>
          <w:rFonts w:ascii="Times New Roman" w:hAnsi="Times New Roman" w:cs="Times New Roman"/>
          <w:sz w:val="24"/>
          <w:szCs w:val="24"/>
        </w:rPr>
        <w:t xml:space="preserve"> </w:t>
      </w:r>
      <w:r>
        <w:rPr>
          <w:rFonts w:ascii="Times New Roman" w:hAnsi="Times New Roman" w:cs="Times New Roman"/>
          <w:sz w:val="24"/>
          <w:szCs w:val="24"/>
        </w:rPr>
        <w:t xml:space="preserve">Therefore, for the continued success of the business without fear of drawbacks due to uncertainties, it is advisable for organizations to insure their business against those unforeseen risks and uncertainties. </w:t>
      </w:r>
    </w:p>
    <w:p w:rsidR="007C2B2A" w:rsidRPr="00C13A6E" w:rsidRDefault="007C2B2A" w:rsidP="00CE6E69">
      <w:pPr>
        <w:spacing w:line="360" w:lineRule="auto"/>
        <w:jc w:val="both"/>
        <w:rPr>
          <w:rFonts w:ascii="Times New Roman" w:hAnsi="Times New Roman" w:cs="Times New Roman"/>
          <w:sz w:val="24"/>
          <w:szCs w:val="24"/>
        </w:rPr>
      </w:pPr>
    </w:p>
    <w:sectPr w:rsidR="007C2B2A" w:rsidRPr="00C13A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15798"/>
    <w:multiLevelType w:val="hybridMultilevel"/>
    <w:tmpl w:val="55FC0FAE"/>
    <w:lvl w:ilvl="0" w:tplc="A1B401E0">
      <w:start w:val="1"/>
      <w:numFmt w:val="bullet"/>
      <w:lvlText w:val=""/>
      <w:lvlJc w:val="left"/>
      <w:pPr>
        <w:ind w:left="720" w:hanging="360"/>
      </w:pPr>
      <w:rPr>
        <w:rFonts w:ascii="Wingdings" w:hAnsi="Wingdings" w:hint="default"/>
      </w:rPr>
    </w:lvl>
    <w:lvl w:ilvl="1" w:tplc="698E04F6">
      <w:start w:val="1"/>
      <w:numFmt w:val="bullet"/>
      <w:lvlText w:val="o"/>
      <w:lvlJc w:val="left"/>
      <w:pPr>
        <w:ind w:left="1440" w:hanging="360"/>
      </w:pPr>
      <w:rPr>
        <w:rFonts w:ascii="Courier New" w:hAnsi="Courier New" w:cs="Courier New" w:hint="default"/>
      </w:rPr>
    </w:lvl>
    <w:lvl w:ilvl="2" w:tplc="CCA0A6E6" w:tentative="1">
      <w:start w:val="1"/>
      <w:numFmt w:val="bullet"/>
      <w:lvlText w:val=""/>
      <w:lvlJc w:val="left"/>
      <w:pPr>
        <w:ind w:left="2160" w:hanging="360"/>
      </w:pPr>
      <w:rPr>
        <w:rFonts w:ascii="Wingdings" w:hAnsi="Wingdings" w:hint="default"/>
      </w:rPr>
    </w:lvl>
    <w:lvl w:ilvl="3" w:tplc="3ECA262C" w:tentative="1">
      <w:start w:val="1"/>
      <w:numFmt w:val="bullet"/>
      <w:lvlText w:val=""/>
      <w:lvlJc w:val="left"/>
      <w:pPr>
        <w:ind w:left="2880" w:hanging="360"/>
      </w:pPr>
      <w:rPr>
        <w:rFonts w:ascii="Symbol" w:hAnsi="Symbol" w:hint="default"/>
      </w:rPr>
    </w:lvl>
    <w:lvl w:ilvl="4" w:tplc="C706C702" w:tentative="1">
      <w:start w:val="1"/>
      <w:numFmt w:val="bullet"/>
      <w:lvlText w:val="o"/>
      <w:lvlJc w:val="left"/>
      <w:pPr>
        <w:ind w:left="3600" w:hanging="360"/>
      </w:pPr>
      <w:rPr>
        <w:rFonts w:ascii="Courier New" w:hAnsi="Courier New" w:cs="Courier New" w:hint="default"/>
      </w:rPr>
    </w:lvl>
    <w:lvl w:ilvl="5" w:tplc="3864E804" w:tentative="1">
      <w:start w:val="1"/>
      <w:numFmt w:val="bullet"/>
      <w:lvlText w:val=""/>
      <w:lvlJc w:val="left"/>
      <w:pPr>
        <w:ind w:left="4320" w:hanging="360"/>
      </w:pPr>
      <w:rPr>
        <w:rFonts w:ascii="Wingdings" w:hAnsi="Wingdings" w:hint="default"/>
      </w:rPr>
    </w:lvl>
    <w:lvl w:ilvl="6" w:tplc="988A86BE" w:tentative="1">
      <w:start w:val="1"/>
      <w:numFmt w:val="bullet"/>
      <w:lvlText w:val=""/>
      <w:lvlJc w:val="left"/>
      <w:pPr>
        <w:ind w:left="5040" w:hanging="360"/>
      </w:pPr>
      <w:rPr>
        <w:rFonts w:ascii="Symbol" w:hAnsi="Symbol" w:hint="default"/>
      </w:rPr>
    </w:lvl>
    <w:lvl w:ilvl="7" w:tplc="86200B82" w:tentative="1">
      <w:start w:val="1"/>
      <w:numFmt w:val="bullet"/>
      <w:lvlText w:val="o"/>
      <w:lvlJc w:val="left"/>
      <w:pPr>
        <w:ind w:left="5760" w:hanging="360"/>
      </w:pPr>
      <w:rPr>
        <w:rFonts w:ascii="Courier New" w:hAnsi="Courier New" w:cs="Courier New" w:hint="default"/>
      </w:rPr>
    </w:lvl>
    <w:lvl w:ilvl="8" w:tplc="BBD0A5EE" w:tentative="1">
      <w:start w:val="1"/>
      <w:numFmt w:val="bullet"/>
      <w:lvlText w:val=""/>
      <w:lvlJc w:val="left"/>
      <w:pPr>
        <w:ind w:left="6480" w:hanging="360"/>
      </w:pPr>
      <w:rPr>
        <w:rFonts w:ascii="Wingdings" w:hAnsi="Wingdings" w:hint="default"/>
      </w:rPr>
    </w:lvl>
  </w:abstractNum>
  <w:abstractNum w:abstractNumId="1">
    <w:nsid w:val="19340E5D"/>
    <w:multiLevelType w:val="hybridMultilevel"/>
    <w:tmpl w:val="875EAF44"/>
    <w:lvl w:ilvl="0" w:tplc="0388C0CC">
      <w:start w:val="1"/>
      <w:numFmt w:val="lowerRoman"/>
      <w:lvlText w:val="%1."/>
      <w:lvlJc w:val="left"/>
      <w:pPr>
        <w:ind w:left="1080" w:hanging="720"/>
      </w:pPr>
      <w:rPr>
        <w:rFonts w:hint="default"/>
      </w:rPr>
    </w:lvl>
    <w:lvl w:ilvl="1" w:tplc="F58CAC90" w:tentative="1">
      <w:start w:val="1"/>
      <w:numFmt w:val="lowerLetter"/>
      <w:lvlText w:val="%2."/>
      <w:lvlJc w:val="left"/>
      <w:pPr>
        <w:ind w:left="1440" w:hanging="360"/>
      </w:pPr>
    </w:lvl>
    <w:lvl w:ilvl="2" w:tplc="A77A63B6" w:tentative="1">
      <w:start w:val="1"/>
      <w:numFmt w:val="lowerRoman"/>
      <w:lvlText w:val="%3."/>
      <w:lvlJc w:val="right"/>
      <w:pPr>
        <w:ind w:left="2160" w:hanging="180"/>
      </w:pPr>
    </w:lvl>
    <w:lvl w:ilvl="3" w:tplc="C2ACDA44" w:tentative="1">
      <w:start w:val="1"/>
      <w:numFmt w:val="decimal"/>
      <w:lvlText w:val="%4."/>
      <w:lvlJc w:val="left"/>
      <w:pPr>
        <w:ind w:left="2880" w:hanging="360"/>
      </w:pPr>
    </w:lvl>
    <w:lvl w:ilvl="4" w:tplc="F88CB146" w:tentative="1">
      <w:start w:val="1"/>
      <w:numFmt w:val="lowerLetter"/>
      <w:lvlText w:val="%5."/>
      <w:lvlJc w:val="left"/>
      <w:pPr>
        <w:ind w:left="3600" w:hanging="360"/>
      </w:pPr>
    </w:lvl>
    <w:lvl w:ilvl="5" w:tplc="5C2098EE" w:tentative="1">
      <w:start w:val="1"/>
      <w:numFmt w:val="lowerRoman"/>
      <w:lvlText w:val="%6."/>
      <w:lvlJc w:val="right"/>
      <w:pPr>
        <w:ind w:left="4320" w:hanging="180"/>
      </w:pPr>
    </w:lvl>
    <w:lvl w:ilvl="6" w:tplc="6ACA2E1E" w:tentative="1">
      <w:start w:val="1"/>
      <w:numFmt w:val="decimal"/>
      <w:lvlText w:val="%7."/>
      <w:lvlJc w:val="left"/>
      <w:pPr>
        <w:ind w:left="5040" w:hanging="360"/>
      </w:pPr>
    </w:lvl>
    <w:lvl w:ilvl="7" w:tplc="C49AFCB8" w:tentative="1">
      <w:start w:val="1"/>
      <w:numFmt w:val="lowerLetter"/>
      <w:lvlText w:val="%8."/>
      <w:lvlJc w:val="left"/>
      <w:pPr>
        <w:ind w:left="5760" w:hanging="360"/>
      </w:pPr>
    </w:lvl>
    <w:lvl w:ilvl="8" w:tplc="E0CA3F84" w:tentative="1">
      <w:start w:val="1"/>
      <w:numFmt w:val="lowerRoman"/>
      <w:lvlText w:val="%9."/>
      <w:lvlJc w:val="right"/>
      <w:pPr>
        <w:ind w:left="6480" w:hanging="180"/>
      </w:pPr>
    </w:lvl>
  </w:abstractNum>
  <w:abstractNum w:abstractNumId="2">
    <w:nsid w:val="1AF72E8C"/>
    <w:multiLevelType w:val="hybridMultilevel"/>
    <w:tmpl w:val="F7D66BD4"/>
    <w:lvl w:ilvl="0" w:tplc="A516EF20">
      <w:start w:val="1"/>
      <w:numFmt w:val="bullet"/>
      <w:lvlText w:val="•"/>
      <w:lvlJc w:val="left"/>
      <w:pPr>
        <w:tabs>
          <w:tab w:val="num" w:pos="720"/>
        </w:tabs>
        <w:ind w:left="720" w:hanging="360"/>
      </w:pPr>
      <w:rPr>
        <w:rFonts w:ascii="Arial" w:hAnsi="Arial" w:hint="default"/>
      </w:rPr>
    </w:lvl>
    <w:lvl w:ilvl="1" w:tplc="206AE934" w:tentative="1">
      <w:start w:val="1"/>
      <w:numFmt w:val="bullet"/>
      <w:lvlText w:val="•"/>
      <w:lvlJc w:val="left"/>
      <w:pPr>
        <w:tabs>
          <w:tab w:val="num" w:pos="1440"/>
        </w:tabs>
        <w:ind w:left="1440" w:hanging="360"/>
      </w:pPr>
      <w:rPr>
        <w:rFonts w:ascii="Arial" w:hAnsi="Arial" w:hint="default"/>
      </w:rPr>
    </w:lvl>
    <w:lvl w:ilvl="2" w:tplc="322C4638" w:tentative="1">
      <w:start w:val="1"/>
      <w:numFmt w:val="bullet"/>
      <w:lvlText w:val="•"/>
      <w:lvlJc w:val="left"/>
      <w:pPr>
        <w:tabs>
          <w:tab w:val="num" w:pos="2160"/>
        </w:tabs>
        <w:ind w:left="2160" w:hanging="360"/>
      </w:pPr>
      <w:rPr>
        <w:rFonts w:ascii="Arial" w:hAnsi="Arial" w:hint="default"/>
      </w:rPr>
    </w:lvl>
    <w:lvl w:ilvl="3" w:tplc="6436E468" w:tentative="1">
      <w:start w:val="1"/>
      <w:numFmt w:val="bullet"/>
      <w:lvlText w:val="•"/>
      <w:lvlJc w:val="left"/>
      <w:pPr>
        <w:tabs>
          <w:tab w:val="num" w:pos="2880"/>
        </w:tabs>
        <w:ind w:left="2880" w:hanging="360"/>
      </w:pPr>
      <w:rPr>
        <w:rFonts w:ascii="Arial" w:hAnsi="Arial" w:hint="default"/>
      </w:rPr>
    </w:lvl>
    <w:lvl w:ilvl="4" w:tplc="FBAED480" w:tentative="1">
      <w:start w:val="1"/>
      <w:numFmt w:val="bullet"/>
      <w:lvlText w:val="•"/>
      <w:lvlJc w:val="left"/>
      <w:pPr>
        <w:tabs>
          <w:tab w:val="num" w:pos="3600"/>
        </w:tabs>
        <w:ind w:left="3600" w:hanging="360"/>
      </w:pPr>
      <w:rPr>
        <w:rFonts w:ascii="Arial" w:hAnsi="Arial" w:hint="default"/>
      </w:rPr>
    </w:lvl>
    <w:lvl w:ilvl="5" w:tplc="D94AAEA2" w:tentative="1">
      <w:start w:val="1"/>
      <w:numFmt w:val="bullet"/>
      <w:lvlText w:val="•"/>
      <w:lvlJc w:val="left"/>
      <w:pPr>
        <w:tabs>
          <w:tab w:val="num" w:pos="4320"/>
        </w:tabs>
        <w:ind w:left="4320" w:hanging="360"/>
      </w:pPr>
      <w:rPr>
        <w:rFonts w:ascii="Arial" w:hAnsi="Arial" w:hint="default"/>
      </w:rPr>
    </w:lvl>
    <w:lvl w:ilvl="6" w:tplc="E8127980" w:tentative="1">
      <w:start w:val="1"/>
      <w:numFmt w:val="bullet"/>
      <w:lvlText w:val="•"/>
      <w:lvlJc w:val="left"/>
      <w:pPr>
        <w:tabs>
          <w:tab w:val="num" w:pos="5040"/>
        </w:tabs>
        <w:ind w:left="5040" w:hanging="360"/>
      </w:pPr>
      <w:rPr>
        <w:rFonts w:ascii="Arial" w:hAnsi="Arial" w:hint="default"/>
      </w:rPr>
    </w:lvl>
    <w:lvl w:ilvl="7" w:tplc="C76C2DD0" w:tentative="1">
      <w:start w:val="1"/>
      <w:numFmt w:val="bullet"/>
      <w:lvlText w:val="•"/>
      <w:lvlJc w:val="left"/>
      <w:pPr>
        <w:tabs>
          <w:tab w:val="num" w:pos="5760"/>
        </w:tabs>
        <w:ind w:left="5760" w:hanging="360"/>
      </w:pPr>
      <w:rPr>
        <w:rFonts w:ascii="Arial" w:hAnsi="Arial" w:hint="default"/>
      </w:rPr>
    </w:lvl>
    <w:lvl w:ilvl="8" w:tplc="DF067C0A" w:tentative="1">
      <w:start w:val="1"/>
      <w:numFmt w:val="bullet"/>
      <w:lvlText w:val="•"/>
      <w:lvlJc w:val="left"/>
      <w:pPr>
        <w:tabs>
          <w:tab w:val="num" w:pos="6480"/>
        </w:tabs>
        <w:ind w:left="6480" w:hanging="360"/>
      </w:pPr>
      <w:rPr>
        <w:rFonts w:ascii="Arial" w:hAnsi="Arial" w:hint="default"/>
      </w:rPr>
    </w:lvl>
  </w:abstractNum>
  <w:abstractNum w:abstractNumId="3">
    <w:nsid w:val="1FD15D89"/>
    <w:multiLevelType w:val="hybridMultilevel"/>
    <w:tmpl w:val="3AEA86D8"/>
    <w:lvl w:ilvl="0" w:tplc="AD447A00">
      <w:start w:val="1"/>
      <w:numFmt w:val="lowerRoman"/>
      <w:lvlText w:val="%1."/>
      <w:lvlJc w:val="right"/>
      <w:pPr>
        <w:ind w:left="720" w:hanging="360"/>
      </w:pPr>
    </w:lvl>
    <w:lvl w:ilvl="1" w:tplc="F402B660" w:tentative="1">
      <w:start w:val="1"/>
      <w:numFmt w:val="lowerLetter"/>
      <w:lvlText w:val="%2."/>
      <w:lvlJc w:val="left"/>
      <w:pPr>
        <w:ind w:left="1440" w:hanging="360"/>
      </w:pPr>
    </w:lvl>
    <w:lvl w:ilvl="2" w:tplc="3858EF24" w:tentative="1">
      <w:start w:val="1"/>
      <w:numFmt w:val="lowerRoman"/>
      <w:lvlText w:val="%3."/>
      <w:lvlJc w:val="right"/>
      <w:pPr>
        <w:ind w:left="2160" w:hanging="180"/>
      </w:pPr>
    </w:lvl>
    <w:lvl w:ilvl="3" w:tplc="CE426AD0" w:tentative="1">
      <w:start w:val="1"/>
      <w:numFmt w:val="decimal"/>
      <w:lvlText w:val="%4."/>
      <w:lvlJc w:val="left"/>
      <w:pPr>
        <w:ind w:left="2880" w:hanging="360"/>
      </w:pPr>
    </w:lvl>
    <w:lvl w:ilvl="4" w:tplc="21F05670" w:tentative="1">
      <w:start w:val="1"/>
      <w:numFmt w:val="lowerLetter"/>
      <w:lvlText w:val="%5."/>
      <w:lvlJc w:val="left"/>
      <w:pPr>
        <w:ind w:left="3600" w:hanging="360"/>
      </w:pPr>
    </w:lvl>
    <w:lvl w:ilvl="5" w:tplc="901A9C94" w:tentative="1">
      <w:start w:val="1"/>
      <w:numFmt w:val="lowerRoman"/>
      <w:lvlText w:val="%6."/>
      <w:lvlJc w:val="right"/>
      <w:pPr>
        <w:ind w:left="4320" w:hanging="180"/>
      </w:pPr>
    </w:lvl>
    <w:lvl w:ilvl="6" w:tplc="3F7E1D00" w:tentative="1">
      <w:start w:val="1"/>
      <w:numFmt w:val="decimal"/>
      <w:lvlText w:val="%7."/>
      <w:lvlJc w:val="left"/>
      <w:pPr>
        <w:ind w:left="5040" w:hanging="360"/>
      </w:pPr>
    </w:lvl>
    <w:lvl w:ilvl="7" w:tplc="0FDCD2C6" w:tentative="1">
      <w:start w:val="1"/>
      <w:numFmt w:val="lowerLetter"/>
      <w:lvlText w:val="%8."/>
      <w:lvlJc w:val="left"/>
      <w:pPr>
        <w:ind w:left="5760" w:hanging="360"/>
      </w:pPr>
    </w:lvl>
    <w:lvl w:ilvl="8" w:tplc="9F7E0B00" w:tentative="1">
      <w:start w:val="1"/>
      <w:numFmt w:val="lowerRoman"/>
      <w:lvlText w:val="%9."/>
      <w:lvlJc w:val="right"/>
      <w:pPr>
        <w:ind w:left="6480" w:hanging="180"/>
      </w:pPr>
    </w:lvl>
  </w:abstractNum>
  <w:abstractNum w:abstractNumId="4">
    <w:nsid w:val="20017218"/>
    <w:multiLevelType w:val="hybridMultilevel"/>
    <w:tmpl w:val="A2365BBE"/>
    <w:lvl w:ilvl="0" w:tplc="5818F27C">
      <w:start w:val="1"/>
      <w:numFmt w:val="bullet"/>
      <w:lvlText w:val=""/>
      <w:lvlJc w:val="left"/>
      <w:pPr>
        <w:ind w:left="720" w:hanging="360"/>
      </w:pPr>
      <w:rPr>
        <w:rFonts w:ascii="Wingdings" w:hAnsi="Wingdings" w:hint="default"/>
      </w:rPr>
    </w:lvl>
    <w:lvl w:ilvl="1" w:tplc="464AF548" w:tentative="1">
      <w:start w:val="1"/>
      <w:numFmt w:val="bullet"/>
      <w:lvlText w:val="o"/>
      <w:lvlJc w:val="left"/>
      <w:pPr>
        <w:ind w:left="1440" w:hanging="360"/>
      </w:pPr>
      <w:rPr>
        <w:rFonts w:ascii="Courier New" w:hAnsi="Courier New" w:cs="Courier New" w:hint="default"/>
      </w:rPr>
    </w:lvl>
    <w:lvl w:ilvl="2" w:tplc="6B94A9F8" w:tentative="1">
      <w:start w:val="1"/>
      <w:numFmt w:val="bullet"/>
      <w:lvlText w:val=""/>
      <w:lvlJc w:val="left"/>
      <w:pPr>
        <w:ind w:left="2160" w:hanging="360"/>
      </w:pPr>
      <w:rPr>
        <w:rFonts w:ascii="Wingdings" w:hAnsi="Wingdings" w:hint="default"/>
      </w:rPr>
    </w:lvl>
    <w:lvl w:ilvl="3" w:tplc="2CAC1182" w:tentative="1">
      <w:start w:val="1"/>
      <w:numFmt w:val="bullet"/>
      <w:lvlText w:val=""/>
      <w:lvlJc w:val="left"/>
      <w:pPr>
        <w:ind w:left="2880" w:hanging="360"/>
      </w:pPr>
      <w:rPr>
        <w:rFonts w:ascii="Symbol" w:hAnsi="Symbol" w:hint="default"/>
      </w:rPr>
    </w:lvl>
    <w:lvl w:ilvl="4" w:tplc="2102C7C4" w:tentative="1">
      <w:start w:val="1"/>
      <w:numFmt w:val="bullet"/>
      <w:lvlText w:val="o"/>
      <w:lvlJc w:val="left"/>
      <w:pPr>
        <w:ind w:left="3600" w:hanging="360"/>
      </w:pPr>
      <w:rPr>
        <w:rFonts w:ascii="Courier New" w:hAnsi="Courier New" w:cs="Courier New" w:hint="default"/>
      </w:rPr>
    </w:lvl>
    <w:lvl w:ilvl="5" w:tplc="2CFC161A" w:tentative="1">
      <w:start w:val="1"/>
      <w:numFmt w:val="bullet"/>
      <w:lvlText w:val=""/>
      <w:lvlJc w:val="left"/>
      <w:pPr>
        <w:ind w:left="4320" w:hanging="360"/>
      </w:pPr>
      <w:rPr>
        <w:rFonts w:ascii="Wingdings" w:hAnsi="Wingdings" w:hint="default"/>
      </w:rPr>
    </w:lvl>
    <w:lvl w:ilvl="6" w:tplc="3574FBCC" w:tentative="1">
      <w:start w:val="1"/>
      <w:numFmt w:val="bullet"/>
      <w:lvlText w:val=""/>
      <w:lvlJc w:val="left"/>
      <w:pPr>
        <w:ind w:left="5040" w:hanging="360"/>
      </w:pPr>
      <w:rPr>
        <w:rFonts w:ascii="Symbol" w:hAnsi="Symbol" w:hint="default"/>
      </w:rPr>
    </w:lvl>
    <w:lvl w:ilvl="7" w:tplc="66D8F124" w:tentative="1">
      <w:start w:val="1"/>
      <w:numFmt w:val="bullet"/>
      <w:lvlText w:val="o"/>
      <w:lvlJc w:val="left"/>
      <w:pPr>
        <w:ind w:left="5760" w:hanging="360"/>
      </w:pPr>
      <w:rPr>
        <w:rFonts w:ascii="Courier New" w:hAnsi="Courier New" w:cs="Courier New" w:hint="default"/>
      </w:rPr>
    </w:lvl>
    <w:lvl w:ilvl="8" w:tplc="AC6C1EF2" w:tentative="1">
      <w:start w:val="1"/>
      <w:numFmt w:val="bullet"/>
      <w:lvlText w:val=""/>
      <w:lvlJc w:val="left"/>
      <w:pPr>
        <w:ind w:left="6480" w:hanging="360"/>
      </w:pPr>
      <w:rPr>
        <w:rFonts w:ascii="Wingdings" w:hAnsi="Wingdings" w:hint="default"/>
      </w:rPr>
    </w:lvl>
  </w:abstractNum>
  <w:abstractNum w:abstractNumId="5">
    <w:nsid w:val="20A759D4"/>
    <w:multiLevelType w:val="hybridMultilevel"/>
    <w:tmpl w:val="BCD61322"/>
    <w:lvl w:ilvl="0" w:tplc="43B044A6">
      <w:start w:val="1"/>
      <w:numFmt w:val="lowerRoman"/>
      <w:lvlText w:val="%1."/>
      <w:lvlJc w:val="right"/>
      <w:pPr>
        <w:ind w:left="720" w:hanging="360"/>
      </w:pPr>
    </w:lvl>
    <w:lvl w:ilvl="1" w:tplc="1924FF34">
      <w:start w:val="1"/>
      <w:numFmt w:val="lowerLetter"/>
      <w:lvlText w:val="%2."/>
      <w:lvlJc w:val="left"/>
      <w:pPr>
        <w:ind w:left="1440" w:hanging="360"/>
      </w:pPr>
    </w:lvl>
    <w:lvl w:ilvl="2" w:tplc="0DCE1DB6" w:tentative="1">
      <w:start w:val="1"/>
      <w:numFmt w:val="lowerRoman"/>
      <w:lvlText w:val="%3."/>
      <w:lvlJc w:val="right"/>
      <w:pPr>
        <w:ind w:left="2160" w:hanging="180"/>
      </w:pPr>
    </w:lvl>
    <w:lvl w:ilvl="3" w:tplc="439073AA" w:tentative="1">
      <w:start w:val="1"/>
      <w:numFmt w:val="decimal"/>
      <w:lvlText w:val="%4."/>
      <w:lvlJc w:val="left"/>
      <w:pPr>
        <w:ind w:left="2880" w:hanging="360"/>
      </w:pPr>
    </w:lvl>
    <w:lvl w:ilvl="4" w:tplc="BF583894" w:tentative="1">
      <w:start w:val="1"/>
      <w:numFmt w:val="lowerLetter"/>
      <w:lvlText w:val="%5."/>
      <w:lvlJc w:val="left"/>
      <w:pPr>
        <w:ind w:left="3600" w:hanging="360"/>
      </w:pPr>
    </w:lvl>
    <w:lvl w:ilvl="5" w:tplc="F12A971E" w:tentative="1">
      <w:start w:val="1"/>
      <w:numFmt w:val="lowerRoman"/>
      <w:lvlText w:val="%6."/>
      <w:lvlJc w:val="right"/>
      <w:pPr>
        <w:ind w:left="4320" w:hanging="180"/>
      </w:pPr>
    </w:lvl>
    <w:lvl w:ilvl="6" w:tplc="D6AC3EF0" w:tentative="1">
      <w:start w:val="1"/>
      <w:numFmt w:val="decimal"/>
      <w:lvlText w:val="%7."/>
      <w:lvlJc w:val="left"/>
      <w:pPr>
        <w:ind w:left="5040" w:hanging="360"/>
      </w:pPr>
    </w:lvl>
    <w:lvl w:ilvl="7" w:tplc="02745B7A" w:tentative="1">
      <w:start w:val="1"/>
      <w:numFmt w:val="lowerLetter"/>
      <w:lvlText w:val="%8."/>
      <w:lvlJc w:val="left"/>
      <w:pPr>
        <w:ind w:left="5760" w:hanging="360"/>
      </w:pPr>
    </w:lvl>
    <w:lvl w:ilvl="8" w:tplc="ABB0FC6A" w:tentative="1">
      <w:start w:val="1"/>
      <w:numFmt w:val="lowerRoman"/>
      <w:lvlText w:val="%9."/>
      <w:lvlJc w:val="right"/>
      <w:pPr>
        <w:ind w:left="6480" w:hanging="180"/>
      </w:pPr>
    </w:lvl>
  </w:abstractNum>
  <w:abstractNum w:abstractNumId="6">
    <w:nsid w:val="21F61752"/>
    <w:multiLevelType w:val="hybridMultilevel"/>
    <w:tmpl w:val="BD68F636"/>
    <w:lvl w:ilvl="0" w:tplc="3934CFE2">
      <w:start w:val="1"/>
      <w:numFmt w:val="decimal"/>
      <w:lvlText w:val="%1."/>
      <w:lvlJc w:val="left"/>
      <w:pPr>
        <w:ind w:left="720" w:hanging="360"/>
      </w:pPr>
    </w:lvl>
    <w:lvl w:ilvl="1" w:tplc="CD1C267A" w:tentative="1">
      <w:start w:val="1"/>
      <w:numFmt w:val="lowerLetter"/>
      <w:lvlText w:val="%2."/>
      <w:lvlJc w:val="left"/>
      <w:pPr>
        <w:ind w:left="1440" w:hanging="360"/>
      </w:pPr>
    </w:lvl>
    <w:lvl w:ilvl="2" w:tplc="68E81732" w:tentative="1">
      <w:start w:val="1"/>
      <w:numFmt w:val="lowerRoman"/>
      <w:lvlText w:val="%3."/>
      <w:lvlJc w:val="right"/>
      <w:pPr>
        <w:ind w:left="2160" w:hanging="180"/>
      </w:pPr>
    </w:lvl>
    <w:lvl w:ilvl="3" w:tplc="2A321142" w:tentative="1">
      <w:start w:val="1"/>
      <w:numFmt w:val="decimal"/>
      <w:lvlText w:val="%4."/>
      <w:lvlJc w:val="left"/>
      <w:pPr>
        <w:ind w:left="2880" w:hanging="360"/>
      </w:pPr>
    </w:lvl>
    <w:lvl w:ilvl="4" w:tplc="8A2E9FBC" w:tentative="1">
      <w:start w:val="1"/>
      <w:numFmt w:val="lowerLetter"/>
      <w:lvlText w:val="%5."/>
      <w:lvlJc w:val="left"/>
      <w:pPr>
        <w:ind w:left="3600" w:hanging="360"/>
      </w:pPr>
    </w:lvl>
    <w:lvl w:ilvl="5" w:tplc="6D6AE68C" w:tentative="1">
      <w:start w:val="1"/>
      <w:numFmt w:val="lowerRoman"/>
      <w:lvlText w:val="%6."/>
      <w:lvlJc w:val="right"/>
      <w:pPr>
        <w:ind w:left="4320" w:hanging="180"/>
      </w:pPr>
    </w:lvl>
    <w:lvl w:ilvl="6" w:tplc="11369ACE" w:tentative="1">
      <w:start w:val="1"/>
      <w:numFmt w:val="decimal"/>
      <w:lvlText w:val="%7."/>
      <w:lvlJc w:val="left"/>
      <w:pPr>
        <w:ind w:left="5040" w:hanging="360"/>
      </w:pPr>
    </w:lvl>
    <w:lvl w:ilvl="7" w:tplc="65E6C372" w:tentative="1">
      <w:start w:val="1"/>
      <w:numFmt w:val="lowerLetter"/>
      <w:lvlText w:val="%8."/>
      <w:lvlJc w:val="left"/>
      <w:pPr>
        <w:ind w:left="5760" w:hanging="360"/>
      </w:pPr>
    </w:lvl>
    <w:lvl w:ilvl="8" w:tplc="6F080E8E" w:tentative="1">
      <w:start w:val="1"/>
      <w:numFmt w:val="lowerRoman"/>
      <w:lvlText w:val="%9."/>
      <w:lvlJc w:val="right"/>
      <w:pPr>
        <w:ind w:left="6480" w:hanging="180"/>
      </w:pPr>
    </w:lvl>
  </w:abstractNum>
  <w:abstractNum w:abstractNumId="7">
    <w:nsid w:val="25421729"/>
    <w:multiLevelType w:val="hybridMultilevel"/>
    <w:tmpl w:val="943EBA9C"/>
    <w:lvl w:ilvl="0" w:tplc="4C86120A">
      <w:start w:val="1"/>
      <w:numFmt w:val="lowerRoman"/>
      <w:lvlText w:val="%1."/>
      <w:lvlJc w:val="left"/>
      <w:pPr>
        <w:ind w:left="720" w:hanging="360"/>
      </w:pPr>
      <w:rPr>
        <w:rFonts w:ascii="Arial" w:eastAsiaTheme="minorEastAsia" w:hAnsi="Arial" w:cs="Arial"/>
      </w:rPr>
    </w:lvl>
    <w:lvl w:ilvl="1" w:tplc="89CE08C6" w:tentative="1">
      <w:start w:val="1"/>
      <w:numFmt w:val="lowerLetter"/>
      <w:lvlText w:val="%2."/>
      <w:lvlJc w:val="left"/>
      <w:pPr>
        <w:ind w:left="1440" w:hanging="360"/>
      </w:pPr>
    </w:lvl>
    <w:lvl w:ilvl="2" w:tplc="F21E1B36" w:tentative="1">
      <w:start w:val="1"/>
      <w:numFmt w:val="lowerRoman"/>
      <w:lvlText w:val="%3."/>
      <w:lvlJc w:val="right"/>
      <w:pPr>
        <w:ind w:left="2160" w:hanging="180"/>
      </w:pPr>
    </w:lvl>
    <w:lvl w:ilvl="3" w:tplc="4BA4522C" w:tentative="1">
      <w:start w:val="1"/>
      <w:numFmt w:val="decimal"/>
      <w:lvlText w:val="%4."/>
      <w:lvlJc w:val="left"/>
      <w:pPr>
        <w:ind w:left="2880" w:hanging="360"/>
      </w:pPr>
    </w:lvl>
    <w:lvl w:ilvl="4" w:tplc="EEE68AFC" w:tentative="1">
      <w:start w:val="1"/>
      <w:numFmt w:val="lowerLetter"/>
      <w:lvlText w:val="%5."/>
      <w:lvlJc w:val="left"/>
      <w:pPr>
        <w:ind w:left="3600" w:hanging="360"/>
      </w:pPr>
    </w:lvl>
    <w:lvl w:ilvl="5" w:tplc="7DB89330" w:tentative="1">
      <w:start w:val="1"/>
      <w:numFmt w:val="lowerRoman"/>
      <w:lvlText w:val="%6."/>
      <w:lvlJc w:val="right"/>
      <w:pPr>
        <w:ind w:left="4320" w:hanging="180"/>
      </w:pPr>
    </w:lvl>
    <w:lvl w:ilvl="6" w:tplc="1BB8E790" w:tentative="1">
      <w:start w:val="1"/>
      <w:numFmt w:val="decimal"/>
      <w:lvlText w:val="%7."/>
      <w:lvlJc w:val="left"/>
      <w:pPr>
        <w:ind w:left="5040" w:hanging="360"/>
      </w:pPr>
    </w:lvl>
    <w:lvl w:ilvl="7" w:tplc="25BAC756" w:tentative="1">
      <w:start w:val="1"/>
      <w:numFmt w:val="lowerLetter"/>
      <w:lvlText w:val="%8."/>
      <w:lvlJc w:val="left"/>
      <w:pPr>
        <w:ind w:left="5760" w:hanging="360"/>
      </w:pPr>
    </w:lvl>
    <w:lvl w:ilvl="8" w:tplc="EA928E84" w:tentative="1">
      <w:start w:val="1"/>
      <w:numFmt w:val="lowerRoman"/>
      <w:lvlText w:val="%9."/>
      <w:lvlJc w:val="right"/>
      <w:pPr>
        <w:ind w:left="6480" w:hanging="180"/>
      </w:pPr>
    </w:lvl>
  </w:abstractNum>
  <w:abstractNum w:abstractNumId="8">
    <w:nsid w:val="299A30B2"/>
    <w:multiLevelType w:val="hybridMultilevel"/>
    <w:tmpl w:val="A1BE9CC6"/>
    <w:lvl w:ilvl="0" w:tplc="426C7CEC">
      <w:start w:val="1"/>
      <w:numFmt w:val="bullet"/>
      <w:lvlText w:val=""/>
      <w:lvlJc w:val="left"/>
      <w:pPr>
        <w:ind w:left="720" w:hanging="360"/>
      </w:pPr>
      <w:rPr>
        <w:rFonts w:ascii="Symbol" w:hAnsi="Symbol" w:hint="default"/>
      </w:rPr>
    </w:lvl>
    <w:lvl w:ilvl="1" w:tplc="0CCC4626" w:tentative="1">
      <w:start w:val="1"/>
      <w:numFmt w:val="bullet"/>
      <w:lvlText w:val="o"/>
      <w:lvlJc w:val="left"/>
      <w:pPr>
        <w:ind w:left="1440" w:hanging="360"/>
      </w:pPr>
      <w:rPr>
        <w:rFonts w:ascii="Courier New" w:hAnsi="Courier New" w:cs="Courier New" w:hint="default"/>
      </w:rPr>
    </w:lvl>
    <w:lvl w:ilvl="2" w:tplc="AD90068E" w:tentative="1">
      <w:start w:val="1"/>
      <w:numFmt w:val="bullet"/>
      <w:lvlText w:val=""/>
      <w:lvlJc w:val="left"/>
      <w:pPr>
        <w:ind w:left="2160" w:hanging="360"/>
      </w:pPr>
      <w:rPr>
        <w:rFonts w:ascii="Wingdings" w:hAnsi="Wingdings" w:hint="default"/>
      </w:rPr>
    </w:lvl>
    <w:lvl w:ilvl="3" w:tplc="BC30258A" w:tentative="1">
      <w:start w:val="1"/>
      <w:numFmt w:val="bullet"/>
      <w:lvlText w:val=""/>
      <w:lvlJc w:val="left"/>
      <w:pPr>
        <w:ind w:left="2880" w:hanging="360"/>
      </w:pPr>
      <w:rPr>
        <w:rFonts w:ascii="Symbol" w:hAnsi="Symbol" w:hint="default"/>
      </w:rPr>
    </w:lvl>
    <w:lvl w:ilvl="4" w:tplc="A1A83732" w:tentative="1">
      <w:start w:val="1"/>
      <w:numFmt w:val="bullet"/>
      <w:lvlText w:val="o"/>
      <w:lvlJc w:val="left"/>
      <w:pPr>
        <w:ind w:left="3600" w:hanging="360"/>
      </w:pPr>
      <w:rPr>
        <w:rFonts w:ascii="Courier New" w:hAnsi="Courier New" w:cs="Courier New" w:hint="default"/>
      </w:rPr>
    </w:lvl>
    <w:lvl w:ilvl="5" w:tplc="DCC2C250" w:tentative="1">
      <w:start w:val="1"/>
      <w:numFmt w:val="bullet"/>
      <w:lvlText w:val=""/>
      <w:lvlJc w:val="left"/>
      <w:pPr>
        <w:ind w:left="4320" w:hanging="360"/>
      </w:pPr>
      <w:rPr>
        <w:rFonts w:ascii="Wingdings" w:hAnsi="Wingdings" w:hint="default"/>
      </w:rPr>
    </w:lvl>
    <w:lvl w:ilvl="6" w:tplc="1318F432" w:tentative="1">
      <w:start w:val="1"/>
      <w:numFmt w:val="bullet"/>
      <w:lvlText w:val=""/>
      <w:lvlJc w:val="left"/>
      <w:pPr>
        <w:ind w:left="5040" w:hanging="360"/>
      </w:pPr>
      <w:rPr>
        <w:rFonts w:ascii="Symbol" w:hAnsi="Symbol" w:hint="default"/>
      </w:rPr>
    </w:lvl>
    <w:lvl w:ilvl="7" w:tplc="B0646826" w:tentative="1">
      <w:start w:val="1"/>
      <w:numFmt w:val="bullet"/>
      <w:lvlText w:val="o"/>
      <w:lvlJc w:val="left"/>
      <w:pPr>
        <w:ind w:left="5760" w:hanging="360"/>
      </w:pPr>
      <w:rPr>
        <w:rFonts w:ascii="Courier New" w:hAnsi="Courier New" w:cs="Courier New" w:hint="default"/>
      </w:rPr>
    </w:lvl>
    <w:lvl w:ilvl="8" w:tplc="DB722EFE" w:tentative="1">
      <w:start w:val="1"/>
      <w:numFmt w:val="bullet"/>
      <w:lvlText w:val=""/>
      <w:lvlJc w:val="left"/>
      <w:pPr>
        <w:ind w:left="6480" w:hanging="360"/>
      </w:pPr>
      <w:rPr>
        <w:rFonts w:ascii="Wingdings" w:hAnsi="Wingdings" w:hint="default"/>
      </w:rPr>
    </w:lvl>
  </w:abstractNum>
  <w:abstractNum w:abstractNumId="9">
    <w:nsid w:val="2BA17961"/>
    <w:multiLevelType w:val="hybridMultilevel"/>
    <w:tmpl w:val="7CC4F49A"/>
    <w:lvl w:ilvl="0" w:tplc="48961FF0">
      <w:start w:val="1"/>
      <w:numFmt w:val="lowerRoman"/>
      <w:lvlText w:val="%1."/>
      <w:lvlJc w:val="right"/>
      <w:pPr>
        <w:ind w:left="720" w:hanging="360"/>
      </w:pPr>
    </w:lvl>
    <w:lvl w:ilvl="1" w:tplc="804C8748" w:tentative="1">
      <w:start w:val="1"/>
      <w:numFmt w:val="lowerLetter"/>
      <w:lvlText w:val="%2."/>
      <w:lvlJc w:val="left"/>
      <w:pPr>
        <w:ind w:left="1440" w:hanging="360"/>
      </w:pPr>
    </w:lvl>
    <w:lvl w:ilvl="2" w:tplc="67F826B6" w:tentative="1">
      <w:start w:val="1"/>
      <w:numFmt w:val="lowerRoman"/>
      <w:lvlText w:val="%3."/>
      <w:lvlJc w:val="right"/>
      <w:pPr>
        <w:ind w:left="2160" w:hanging="180"/>
      </w:pPr>
    </w:lvl>
    <w:lvl w:ilvl="3" w:tplc="73DAEAD0" w:tentative="1">
      <w:start w:val="1"/>
      <w:numFmt w:val="decimal"/>
      <w:lvlText w:val="%4."/>
      <w:lvlJc w:val="left"/>
      <w:pPr>
        <w:ind w:left="2880" w:hanging="360"/>
      </w:pPr>
    </w:lvl>
    <w:lvl w:ilvl="4" w:tplc="D004C360" w:tentative="1">
      <w:start w:val="1"/>
      <w:numFmt w:val="lowerLetter"/>
      <w:lvlText w:val="%5."/>
      <w:lvlJc w:val="left"/>
      <w:pPr>
        <w:ind w:left="3600" w:hanging="360"/>
      </w:pPr>
    </w:lvl>
    <w:lvl w:ilvl="5" w:tplc="DC647542" w:tentative="1">
      <w:start w:val="1"/>
      <w:numFmt w:val="lowerRoman"/>
      <w:lvlText w:val="%6."/>
      <w:lvlJc w:val="right"/>
      <w:pPr>
        <w:ind w:left="4320" w:hanging="180"/>
      </w:pPr>
    </w:lvl>
    <w:lvl w:ilvl="6" w:tplc="CCC08D82" w:tentative="1">
      <w:start w:val="1"/>
      <w:numFmt w:val="decimal"/>
      <w:lvlText w:val="%7."/>
      <w:lvlJc w:val="left"/>
      <w:pPr>
        <w:ind w:left="5040" w:hanging="360"/>
      </w:pPr>
    </w:lvl>
    <w:lvl w:ilvl="7" w:tplc="50F6585E" w:tentative="1">
      <w:start w:val="1"/>
      <w:numFmt w:val="lowerLetter"/>
      <w:lvlText w:val="%8."/>
      <w:lvlJc w:val="left"/>
      <w:pPr>
        <w:ind w:left="5760" w:hanging="360"/>
      </w:pPr>
    </w:lvl>
    <w:lvl w:ilvl="8" w:tplc="92AE8D8E" w:tentative="1">
      <w:start w:val="1"/>
      <w:numFmt w:val="lowerRoman"/>
      <w:lvlText w:val="%9."/>
      <w:lvlJc w:val="right"/>
      <w:pPr>
        <w:ind w:left="6480" w:hanging="180"/>
      </w:pPr>
    </w:lvl>
  </w:abstractNum>
  <w:abstractNum w:abstractNumId="10">
    <w:nsid w:val="2C1D0ED3"/>
    <w:multiLevelType w:val="hybridMultilevel"/>
    <w:tmpl w:val="C4A6B10C"/>
    <w:lvl w:ilvl="0" w:tplc="B2CCD79C">
      <w:start w:val="1"/>
      <w:numFmt w:val="lowerRoman"/>
      <w:lvlText w:val="%1."/>
      <w:lvlJc w:val="left"/>
      <w:pPr>
        <w:ind w:left="1080" w:hanging="720"/>
      </w:pPr>
      <w:rPr>
        <w:rFonts w:hint="default"/>
      </w:rPr>
    </w:lvl>
    <w:lvl w:ilvl="1" w:tplc="0936BF08" w:tentative="1">
      <w:start w:val="1"/>
      <w:numFmt w:val="lowerLetter"/>
      <w:lvlText w:val="%2."/>
      <w:lvlJc w:val="left"/>
      <w:pPr>
        <w:ind w:left="1440" w:hanging="360"/>
      </w:pPr>
    </w:lvl>
    <w:lvl w:ilvl="2" w:tplc="1AC666DE" w:tentative="1">
      <w:start w:val="1"/>
      <w:numFmt w:val="lowerRoman"/>
      <w:lvlText w:val="%3."/>
      <w:lvlJc w:val="right"/>
      <w:pPr>
        <w:ind w:left="2160" w:hanging="180"/>
      </w:pPr>
    </w:lvl>
    <w:lvl w:ilvl="3" w:tplc="B530878C" w:tentative="1">
      <w:start w:val="1"/>
      <w:numFmt w:val="decimal"/>
      <w:lvlText w:val="%4."/>
      <w:lvlJc w:val="left"/>
      <w:pPr>
        <w:ind w:left="2880" w:hanging="360"/>
      </w:pPr>
    </w:lvl>
    <w:lvl w:ilvl="4" w:tplc="6D00F022" w:tentative="1">
      <w:start w:val="1"/>
      <w:numFmt w:val="lowerLetter"/>
      <w:lvlText w:val="%5."/>
      <w:lvlJc w:val="left"/>
      <w:pPr>
        <w:ind w:left="3600" w:hanging="360"/>
      </w:pPr>
    </w:lvl>
    <w:lvl w:ilvl="5" w:tplc="D85E3D9C" w:tentative="1">
      <w:start w:val="1"/>
      <w:numFmt w:val="lowerRoman"/>
      <w:lvlText w:val="%6."/>
      <w:lvlJc w:val="right"/>
      <w:pPr>
        <w:ind w:left="4320" w:hanging="180"/>
      </w:pPr>
    </w:lvl>
    <w:lvl w:ilvl="6" w:tplc="E84C355A" w:tentative="1">
      <w:start w:val="1"/>
      <w:numFmt w:val="decimal"/>
      <w:lvlText w:val="%7."/>
      <w:lvlJc w:val="left"/>
      <w:pPr>
        <w:ind w:left="5040" w:hanging="360"/>
      </w:pPr>
    </w:lvl>
    <w:lvl w:ilvl="7" w:tplc="19AAE210" w:tentative="1">
      <w:start w:val="1"/>
      <w:numFmt w:val="lowerLetter"/>
      <w:lvlText w:val="%8."/>
      <w:lvlJc w:val="left"/>
      <w:pPr>
        <w:ind w:left="5760" w:hanging="360"/>
      </w:pPr>
    </w:lvl>
    <w:lvl w:ilvl="8" w:tplc="06F8BF98" w:tentative="1">
      <w:start w:val="1"/>
      <w:numFmt w:val="lowerRoman"/>
      <w:lvlText w:val="%9."/>
      <w:lvlJc w:val="right"/>
      <w:pPr>
        <w:ind w:left="6480" w:hanging="180"/>
      </w:pPr>
    </w:lvl>
  </w:abstractNum>
  <w:abstractNum w:abstractNumId="11">
    <w:nsid w:val="32C31E00"/>
    <w:multiLevelType w:val="hybridMultilevel"/>
    <w:tmpl w:val="5E7AF90E"/>
    <w:lvl w:ilvl="0" w:tplc="D1BA4F5E">
      <w:start w:val="1"/>
      <w:numFmt w:val="bullet"/>
      <w:lvlText w:val=""/>
      <w:lvlJc w:val="left"/>
      <w:pPr>
        <w:ind w:left="766" w:hanging="360"/>
      </w:pPr>
      <w:rPr>
        <w:rFonts w:ascii="Wingdings" w:hAnsi="Wingdings" w:hint="default"/>
      </w:rPr>
    </w:lvl>
    <w:lvl w:ilvl="1" w:tplc="520CEB78" w:tentative="1">
      <w:start w:val="1"/>
      <w:numFmt w:val="bullet"/>
      <w:lvlText w:val="o"/>
      <w:lvlJc w:val="left"/>
      <w:pPr>
        <w:ind w:left="1486" w:hanging="360"/>
      </w:pPr>
      <w:rPr>
        <w:rFonts w:ascii="Courier New" w:hAnsi="Courier New" w:cs="Courier New" w:hint="default"/>
      </w:rPr>
    </w:lvl>
    <w:lvl w:ilvl="2" w:tplc="EC2036FC" w:tentative="1">
      <w:start w:val="1"/>
      <w:numFmt w:val="bullet"/>
      <w:lvlText w:val=""/>
      <w:lvlJc w:val="left"/>
      <w:pPr>
        <w:ind w:left="2206" w:hanging="360"/>
      </w:pPr>
      <w:rPr>
        <w:rFonts w:ascii="Wingdings" w:hAnsi="Wingdings" w:hint="default"/>
      </w:rPr>
    </w:lvl>
    <w:lvl w:ilvl="3" w:tplc="CC6261DE" w:tentative="1">
      <w:start w:val="1"/>
      <w:numFmt w:val="bullet"/>
      <w:lvlText w:val=""/>
      <w:lvlJc w:val="left"/>
      <w:pPr>
        <w:ind w:left="2926" w:hanging="360"/>
      </w:pPr>
      <w:rPr>
        <w:rFonts w:ascii="Symbol" w:hAnsi="Symbol" w:hint="default"/>
      </w:rPr>
    </w:lvl>
    <w:lvl w:ilvl="4" w:tplc="DCA8CC44" w:tentative="1">
      <w:start w:val="1"/>
      <w:numFmt w:val="bullet"/>
      <w:lvlText w:val="o"/>
      <w:lvlJc w:val="left"/>
      <w:pPr>
        <w:ind w:left="3646" w:hanging="360"/>
      </w:pPr>
      <w:rPr>
        <w:rFonts w:ascii="Courier New" w:hAnsi="Courier New" w:cs="Courier New" w:hint="default"/>
      </w:rPr>
    </w:lvl>
    <w:lvl w:ilvl="5" w:tplc="F1BA270C" w:tentative="1">
      <w:start w:val="1"/>
      <w:numFmt w:val="bullet"/>
      <w:lvlText w:val=""/>
      <w:lvlJc w:val="left"/>
      <w:pPr>
        <w:ind w:left="4366" w:hanging="360"/>
      </w:pPr>
      <w:rPr>
        <w:rFonts w:ascii="Wingdings" w:hAnsi="Wingdings" w:hint="default"/>
      </w:rPr>
    </w:lvl>
    <w:lvl w:ilvl="6" w:tplc="769A8DF4" w:tentative="1">
      <w:start w:val="1"/>
      <w:numFmt w:val="bullet"/>
      <w:lvlText w:val=""/>
      <w:lvlJc w:val="left"/>
      <w:pPr>
        <w:ind w:left="5086" w:hanging="360"/>
      </w:pPr>
      <w:rPr>
        <w:rFonts w:ascii="Symbol" w:hAnsi="Symbol" w:hint="default"/>
      </w:rPr>
    </w:lvl>
    <w:lvl w:ilvl="7" w:tplc="507644AE" w:tentative="1">
      <w:start w:val="1"/>
      <w:numFmt w:val="bullet"/>
      <w:lvlText w:val="o"/>
      <w:lvlJc w:val="left"/>
      <w:pPr>
        <w:ind w:left="5806" w:hanging="360"/>
      </w:pPr>
      <w:rPr>
        <w:rFonts w:ascii="Courier New" w:hAnsi="Courier New" w:cs="Courier New" w:hint="default"/>
      </w:rPr>
    </w:lvl>
    <w:lvl w:ilvl="8" w:tplc="50A0A2AE" w:tentative="1">
      <w:start w:val="1"/>
      <w:numFmt w:val="bullet"/>
      <w:lvlText w:val=""/>
      <w:lvlJc w:val="left"/>
      <w:pPr>
        <w:ind w:left="6526" w:hanging="360"/>
      </w:pPr>
      <w:rPr>
        <w:rFonts w:ascii="Wingdings" w:hAnsi="Wingdings" w:hint="default"/>
      </w:rPr>
    </w:lvl>
  </w:abstractNum>
  <w:abstractNum w:abstractNumId="12">
    <w:nsid w:val="3D9C497E"/>
    <w:multiLevelType w:val="hybridMultilevel"/>
    <w:tmpl w:val="A0A0C7FC"/>
    <w:lvl w:ilvl="0" w:tplc="20FA6540">
      <w:start w:val="1"/>
      <w:numFmt w:val="decimal"/>
      <w:lvlText w:val="%1."/>
      <w:lvlJc w:val="left"/>
      <w:pPr>
        <w:ind w:left="720" w:hanging="360"/>
      </w:pPr>
      <w:rPr>
        <w:rFonts w:hint="default"/>
      </w:rPr>
    </w:lvl>
    <w:lvl w:ilvl="1" w:tplc="B762E388" w:tentative="1">
      <w:start w:val="1"/>
      <w:numFmt w:val="lowerLetter"/>
      <w:lvlText w:val="%2."/>
      <w:lvlJc w:val="left"/>
      <w:pPr>
        <w:ind w:left="1440" w:hanging="360"/>
      </w:pPr>
    </w:lvl>
    <w:lvl w:ilvl="2" w:tplc="67081F1A" w:tentative="1">
      <w:start w:val="1"/>
      <w:numFmt w:val="lowerRoman"/>
      <w:lvlText w:val="%3."/>
      <w:lvlJc w:val="right"/>
      <w:pPr>
        <w:ind w:left="2160" w:hanging="180"/>
      </w:pPr>
    </w:lvl>
    <w:lvl w:ilvl="3" w:tplc="92040E56" w:tentative="1">
      <w:start w:val="1"/>
      <w:numFmt w:val="decimal"/>
      <w:lvlText w:val="%4."/>
      <w:lvlJc w:val="left"/>
      <w:pPr>
        <w:ind w:left="2880" w:hanging="360"/>
      </w:pPr>
    </w:lvl>
    <w:lvl w:ilvl="4" w:tplc="64882C1A" w:tentative="1">
      <w:start w:val="1"/>
      <w:numFmt w:val="lowerLetter"/>
      <w:lvlText w:val="%5."/>
      <w:lvlJc w:val="left"/>
      <w:pPr>
        <w:ind w:left="3600" w:hanging="360"/>
      </w:pPr>
    </w:lvl>
    <w:lvl w:ilvl="5" w:tplc="3ABC8ACC" w:tentative="1">
      <w:start w:val="1"/>
      <w:numFmt w:val="lowerRoman"/>
      <w:lvlText w:val="%6."/>
      <w:lvlJc w:val="right"/>
      <w:pPr>
        <w:ind w:left="4320" w:hanging="180"/>
      </w:pPr>
    </w:lvl>
    <w:lvl w:ilvl="6" w:tplc="2B802750" w:tentative="1">
      <w:start w:val="1"/>
      <w:numFmt w:val="decimal"/>
      <w:lvlText w:val="%7."/>
      <w:lvlJc w:val="left"/>
      <w:pPr>
        <w:ind w:left="5040" w:hanging="360"/>
      </w:pPr>
    </w:lvl>
    <w:lvl w:ilvl="7" w:tplc="AE125B4C" w:tentative="1">
      <w:start w:val="1"/>
      <w:numFmt w:val="lowerLetter"/>
      <w:lvlText w:val="%8."/>
      <w:lvlJc w:val="left"/>
      <w:pPr>
        <w:ind w:left="5760" w:hanging="360"/>
      </w:pPr>
    </w:lvl>
    <w:lvl w:ilvl="8" w:tplc="ED3A821E" w:tentative="1">
      <w:start w:val="1"/>
      <w:numFmt w:val="lowerRoman"/>
      <w:lvlText w:val="%9."/>
      <w:lvlJc w:val="right"/>
      <w:pPr>
        <w:ind w:left="6480" w:hanging="180"/>
      </w:pPr>
    </w:lvl>
  </w:abstractNum>
  <w:abstractNum w:abstractNumId="13">
    <w:nsid w:val="47095BC0"/>
    <w:multiLevelType w:val="hybridMultilevel"/>
    <w:tmpl w:val="7A742C9E"/>
    <w:lvl w:ilvl="0" w:tplc="7F16D1D6">
      <w:start w:val="1"/>
      <w:numFmt w:val="decimal"/>
      <w:lvlText w:val="%1."/>
      <w:lvlJc w:val="left"/>
      <w:pPr>
        <w:ind w:left="720" w:hanging="360"/>
      </w:pPr>
      <w:rPr>
        <w:rFonts w:hint="default"/>
      </w:rPr>
    </w:lvl>
    <w:lvl w:ilvl="1" w:tplc="B3FAFC3A" w:tentative="1">
      <w:start w:val="1"/>
      <w:numFmt w:val="lowerLetter"/>
      <w:lvlText w:val="%2."/>
      <w:lvlJc w:val="left"/>
      <w:pPr>
        <w:ind w:left="1440" w:hanging="360"/>
      </w:pPr>
    </w:lvl>
    <w:lvl w:ilvl="2" w:tplc="E56E65EC" w:tentative="1">
      <w:start w:val="1"/>
      <w:numFmt w:val="lowerRoman"/>
      <w:lvlText w:val="%3."/>
      <w:lvlJc w:val="right"/>
      <w:pPr>
        <w:ind w:left="2160" w:hanging="180"/>
      </w:pPr>
    </w:lvl>
    <w:lvl w:ilvl="3" w:tplc="AD5C3F56" w:tentative="1">
      <w:start w:val="1"/>
      <w:numFmt w:val="decimal"/>
      <w:lvlText w:val="%4."/>
      <w:lvlJc w:val="left"/>
      <w:pPr>
        <w:ind w:left="2880" w:hanging="360"/>
      </w:pPr>
    </w:lvl>
    <w:lvl w:ilvl="4" w:tplc="591041C0" w:tentative="1">
      <w:start w:val="1"/>
      <w:numFmt w:val="lowerLetter"/>
      <w:lvlText w:val="%5."/>
      <w:lvlJc w:val="left"/>
      <w:pPr>
        <w:ind w:left="3600" w:hanging="360"/>
      </w:pPr>
    </w:lvl>
    <w:lvl w:ilvl="5" w:tplc="B9FC97AA" w:tentative="1">
      <w:start w:val="1"/>
      <w:numFmt w:val="lowerRoman"/>
      <w:lvlText w:val="%6."/>
      <w:lvlJc w:val="right"/>
      <w:pPr>
        <w:ind w:left="4320" w:hanging="180"/>
      </w:pPr>
    </w:lvl>
    <w:lvl w:ilvl="6" w:tplc="C88E9A5C" w:tentative="1">
      <w:start w:val="1"/>
      <w:numFmt w:val="decimal"/>
      <w:lvlText w:val="%7."/>
      <w:lvlJc w:val="left"/>
      <w:pPr>
        <w:ind w:left="5040" w:hanging="360"/>
      </w:pPr>
    </w:lvl>
    <w:lvl w:ilvl="7" w:tplc="4252AC3A" w:tentative="1">
      <w:start w:val="1"/>
      <w:numFmt w:val="lowerLetter"/>
      <w:lvlText w:val="%8."/>
      <w:lvlJc w:val="left"/>
      <w:pPr>
        <w:ind w:left="5760" w:hanging="360"/>
      </w:pPr>
    </w:lvl>
    <w:lvl w:ilvl="8" w:tplc="C20E3D74" w:tentative="1">
      <w:start w:val="1"/>
      <w:numFmt w:val="lowerRoman"/>
      <w:lvlText w:val="%9."/>
      <w:lvlJc w:val="right"/>
      <w:pPr>
        <w:ind w:left="6480" w:hanging="180"/>
      </w:pPr>
    </w:lvl>
  </w:abstractNum>
  <w:abstractNum w:abstractNumId="14">
    <w:nsid w:val="471F2C06"/>
    <w:multiLevelType w:val="hybridMultilevel"/>
    <w:tmpl w:val="19B0E856"/>
    <w:lvl w:ilvl="0" w:tplc="884066A6">
      <w:start w:val="1"/>
      <w:numFmt w:val="decimal"/>
      <w:lvlText w:val="%1)"/>
      <w:lvlJc w:val="left"/>
      <w:pPr>
        <w:ind w:left="720" w:hanging="360"/>
      </w:pPr>
      <w:rPr>
        <w:rFonts w:hint="default"/>
      </w:rPr>
    </w:lvl>
    <w:lvl w:ilvl="1" w:tplc="4664C266" w:tentative="1">
      <w:start w:val="1"/>
      <w:numFmt w:val="lowerLetter"/>
      <w:lvlText w:val="%2."/>
      <w:lvlJc w:val="left"/>
      <w:pPr>
        <w:ind w:left="1440" w:hanging="360"/>
      </w:pPr>
    </w:lvl>
    <w:lvl w:ilvl="2" w:tplc="6DB067B6" w:tentative="1">
      <w:start w:val="1"/>
      <w:numFmt w:val="lowerRoman"/>
      <w:lvlText w:val="%3."/>
      <w:lvlJc w:val="right"/>
      <w:pPr>
        <w:ind w:left="2160" w:hanging="180"/>
      </w:pPr>
    </w:lvl>
    <w:lvl w:ilvl="3" w:tplc="2BA25B88" w:tentative="1">
      <w:start w:val="1"/>
      <w:numFmt w:val="decimal"/>
      <w:lvlText w:val="%4."/>
      <w:lvlJc w:val="left"/>
      <w:pPr>
        <w:ind w:left="2880" w:hanging="360"/>
      </w:pPr>
    </w:lvl>
    <w:lvl w:ilvl="4" w:tplc="EAE639B2" w:tentative="1">
      <w:start w:val="1"/>
      <w:numFmt w:val="lowerLetter"/>
      <w:lvlText w:val="%5."/>
      <w:lvlJc w:val="left"/>
      <w:pPr>
        <w:ind w:left="3600" w:hanging="360"/>
      </w:pPr>
    </w:lvl>
    <w:lvl w:ilvl="5" w:tplc="EF901C28" w:tentative="1">
      <w:start w:val="1"/>
      <w:numFmt w:val="lowerRoman"/>
      <w:lvlText w:val="%6."/>
      <w:lvlJc w:val="right"/>
      <w:pPr>
        <w:ind w:left="4320" w:hanging="180"/>
      </w:pPr>
    </w:lvl>
    <w:lvl w:ilvl="6" w:tplc="8902952A" w:tentative="1">
      <w:start w:val="1"/>
      <w:numFmt w:val="decimal"/>
      <w:lvlText w:val="%7."/>
      <w:lvlJc w:val="left"/>
      <w:pPr>
        <w:ind w:left="5040" w:hanging="360"/>
      </w:pPr>
    </w:lvl>
    <w:lvl w:ilvl="7" w:tplc="E9A6089E" w:tentative="1">
      <w:start w:val="1"/>
      <w:numFmt w:val="lowerLetter"/>
      <w:lvlText w:val="%8."/>
      <w:lvlJc w:val="left"/>
      <w:pPr>
        <w:ind w:left="5760" w:hanging="360"/>
      </w:pPr>
    </w:lvl>
    <w:lvl w:ilvl="8" w:tplc="11FAF7E4" w:tentative="1">
      <w:start w:val="1"/>
      <w:numFmt w:val="lowerRoman"/>
      <w:lvlText w:val="%9."/>
      <w:lvlJc w:val="right"/>
      <w:pPr>
        <w:ind w:left="6480" w:hanging="180"/>
      </w:pPr>
    </w:lvl>
  </w:abstractNum>
  <w:abstractNum w:abstractNumId="15">
    <w:nsid w:val="488674D4"/>
    <w:multiLevelType w:val="hybridMultilevel"/>
    <w:tmpl w:val="6B949DE6"/>
    <w:lvl w:ilvl="0" w:tplc="945AC4BA">
      <w:start w:val="1"/>
      <w:numFmt w:val="bullet"/>
      <w:lvlText w:val=""/>
      <w:lvlJc w:val="left"/>
      <w:pPr>
        <w:ind w:left="720" w:hanging="360"/>
      </w:pPr>
      <w:rPr>
        <w:rFonts w:ascii="Wingdings" w:hAnsi="Wingdings" w:hint="default"/>
      </w:rPr>
    </w:lvl>
    <w:lvl w:ilvl="1" w:tplc="A300D0D4">
      <w:start w:val="1"/>
      <w:numFmt w:val="bullet"/>
      <w:lvlText w:val="o"/>
      <w:lvlJc w:val="left"/>
      <w:pPr>
        <w:ind w:left="1440" w:hanging="360"/>
      </w:pPr>
      <w:rPr>
        <w:rFonts w:ascii="Courier New" w:hAnsi="Courier New" w:cs="Courier New" w:hint="default"/>
      </w:rPr>
    </w:lvl>
    <w:lvl w:ilvl="2" w:tplc="FB6CE186" w:tentative="1">
      <w:start w:val="1"/>
      <w:numFmt w:val="bullet"/>
      <w:lvlText w:val=""/>
      <w:lvlJc w:val="left"/>
      <w:pPr>
        <w:ind w:left="2160" w:hanging="360"/>
      </w:pPr>
      <w:rPr>
        <w:rFonts w:ascii="Wingdings" w:hAnsi="Wingdings" w:hint="default"/>
      </w:rPr>
    </w:lvl>
    <w:lvl w:ilvl="3" w:tplc="8020D3FA" w:tentative="1">
      <w:start w:val="1"/>
      <w:numFmt w:val="bullet"/>
      <w:lvlText w:val=""/>
      <w:lvlJc w:val="left"/>
      <w:pPr>
        <w:ind w:left="2880" w:hanging="360"/>
      </w:pPr>
      <w:rPr>
        <w:rFonts w:ascii="Symbol" w:hAnsi="Symbol" w:hint="default"/>
      </w:rPr>
    </w:lvl>
    <w:lvl w:ilvl="4" w:tplc="A3023120" w:tentative="1">
      <w:start w:val="1"/>
      <w:numFmt w:val="bullet"/>
      <w:lvlText w:val="o"/>
      <w:lvlJc w:val="left"/>
      <w:pPr>
        <w:ind w:left="3600" w:hanging="360"/>
      </w:pPr>
      <w:rPr>
        <w:rFonts w:ascii="Courier New" w:hAnsi="Courier New" w:cs="Courier New" w:hint="default"/>
      </w:rPr>
    </w:lvl>
    <w:lvl w:ilvl="5" w:tplc="E602A1DC" w:tentative="1">
      <w:start w:val="1"/>
      <w:numFmt w:val="bullet"/>
      <w:lvlText w:val=""/>
      <w:lvlJc w:val="left"/>
      <w:pPr>
        <w:ind w:left="4320" w:hanging="360"/>
      </w:pPr>
      <w:rPr>
        <w:rFonts w:ascii="Wingdings" w:hAnsi="Wingdings" w:hint="default"/>
      </w:rPr>
    </w:lvl>
    <w:lvl w:ilvl="6" w:tplc="0BA05A6A" w:tentative="1">
      <w:start w:val="1"/>
      <w:numFmt w:val="bullet"/>
      <w:lvlText w:val=""/>
      <w:lvlJc w:val="left"/>
      <w:pPr>
        <w:ind w:left="5040" w:hanging="360"/>
      </w:pPr>
      <w:rPr>
        <w:rFonts w:ascii="Symbol" w:hAnsi="Symbol" w:hint="default"/>
      </w:rPr>
    </w:lvl>
    <w:lvl w:ilvl="7" w:tplc="01046328" w:tentative="1">
      <w:start w:val="1"/>
      <w:numFmt w:val="bullet"/>
      <w:lvlText w:val="o"/>
      <w:lvlJc w:val="left"/>
      <w:pPr>
        <w:ind w:left="5760" w:hanging="360"/>
      </w:pPr>
      <w:rPr>
        <w:rFonts w:ascii="Courier New" w:hAnsi="Courier New" w:cs="Courier New" w:hint="default"/>
      </w:rPr>
    </w:lvl>
    <w:lvl w:ilvl="8" w:tplc="8F9A772C" w:tentative="1">
      <w:start w:val="1"/>
      <w:numFmt w:val="bullet"/>
      <w:lvlText w:val=""/>
      <w:lvlJc w:val="left"/>
      <w:pPr>
        <w:ind w:left="6480" w:hanging="360"/>
      </w:pPr>
      <w:rPr>
        <w:rFonts w:ascii="Wingdings" w:hAnsi="Wingdings" w:hint="default"/>
      </w:rPr>
    </w:lvl>
  </w:abstractNum>
  <w:abstractNum w:abstractNumId="16">
    <w:nsid w:val="4DB1537A"/>
    <w:multiLevelType w:val="hybridMultilevel"/>
    <w:tmpl w:val="6C9E4086"/>
    <w:lvl w:ilvl="0" w:tplc="D0FE5B6C">
      <w:start w:val="1"/>
      <w:numFmt w:val="lowerRoman"/>
      <w:lvlText w:val="%1."/>
      <w:lvlJc w:val="right"/>
      <w:pPr>
        <w:ind w:left="720" w:hanging="360"/>
      </w:pPr>
    </w:lvl>
    <w:lvl w:ilvl="1" w:tplc="B464F424" w:tentative="1">
      <w:start w:val="1"/>
      <w:numFmt w:val="lowerLetter"/>
      <w:lvlText w:val="%2."/>
      <w:lvlJc w:val="left"/>
      <w:pPr>
        <w:ind w:left="1440" w:hanging="360"/>
      </w:pPr>
    </w:lvl>
    <w:lvl w:ilvl="2" w:tplc="ADF650BA" w:tentative="1">
      <w:start w:val="1"/>
      <w:numFmt w:val="lowerRoman"/>
      <w:lvlText w:val="%3."/>
      <w:lvlJc w:val="right"/>
      <w:pPr>
        <w:ind w:left="2160" w:hanging="180"/>
      </w:pPr>
    </w:lvl>
    <w:lvl w:ilvl="3" w:tplc="686080C4" w:tentative="1">
      <w:start w:val="1"/>
      <w:numFmt w:val="decimal"/>
      <w:lvlText w:val="%4."/>
      <w:lvlJc w:val="left"/>
      <w:pPr>
        <w:ind w:left="2880" w:hanging="360"/>
      </w:pPr>
    </w:lvl>
    <w:lvl w:ilvl="4" w:tplc="601443D8" w:tentative="1">
      <w:start w:val="1"/>
      <w:numFmt w:val="lowerLetter"/>
      <w:lvlText w:val="%5."/>
      <w:lvlJc w:val="left"/>
      <w:pPr>
        <w:ind w:left="3600" w:hanging="360"/>
      </w:pPr>
    </w:lvl>
    <w:lvl w:ilvl="5" w:tplc="0D6AF0B4" w:tentative="1">
      <w:start w:val="1"/>
      <w:numFmt w:val="lowerRoman"/>
      <w:lvlText w:val="%6."/>
      <w:lvlJc w:val="right"/>
      <w:pPr>
        <w:ind w:left="4320" w:hanging="180"/>
      </w:pPr>
    </w:lvl>
    <w:lvl w:ilvl="6" w:tplc="AE3E33AA" w:tentative="1">
      <w:start w:val="1"/>
      <w:numFmt w:val="decimal"/>
      <w:lvlText w:val="%7."/>
      <w:lvlJc w:val="left"/>
      <w:pPr>
        <w:ind w:left="5040" w:hanging="360"/>
      </w:pPr>
    </w:lvl>
    <w:lvl w:ilvl="7" w:tplc="68201292" w:tentative="1">
      <w:start w:val="1"/>
      <w:numFmt w:val="lowerLetter"/>
      <w:lvlText w:val="%8."/>
      <w:lvlJc w:val="left"/>
      <w:pPr>
        <w:ind w:left="5760" w:hanging="360"/>
      </w:pPr>
    </w:lvl>
    <w:lvl w:ilvl="8" w:tplc="C5667902" w:tentative="1">
      <w:start w:val="1"/>
      <w:numFmt w:val="lowerRoman"/>
      <w:lvlText w:val="%9."/>
      <w:lvlJc w:val="right"/>
      <w:pPr>
        <w:ind w:left="6480" w:hanging="180"/>
      </w:pPr>
    </w:lvl>
  </w:abstractNum>
  <w:abstractNum w:abstractNumId="17">
    <w:nsid w:val="51D512C7"/>
    <w:multiLevelType w:val="hybridMultilevel"/>
    <w:tmpl w:val="2F6CB542"/>
    <w:lvl w:ilvl="0" w:tplc="D23AB2DA">
      <w:start w:val="1"/>
      <w:numFmt w:val="bullet"/>
      <w:lvlText w:val=""/>
      <w:lvlJc w:val="left"/>
      <w:pPr>
        <w:ind w:left="720" w:hanging="360"/>
      </w:pPr>
      <w:rPr>
        <w:rFonts w:ascii="Wingdings" w:hAnsi="Wingdings" w:hint="default"/>
      </w:rPr>
    </w:lvl>
    <w:lvl w:ilvl="1" w:tplc="E24C126A" w:tentative="1">
      <w:start w:val="1"/>
      <w:numFmt w:val="bullet"/>
      <w:lvlText w:val="o"/>
      <w:lvlJc w:val="left"/>
      <w:pPr>
        <w:ind w:left="1440" w:hanging="360"/>
      </w:pPr>
      <w:rPr>
        <w:rFonts w:ascii="Courier New" w:hAnsi="Courier New" w:cs="Courier New" w:hint="default"/>
      </w:rPr>
    </w:lvl>
    <w:lvl w:ilvl="2" w:tplc="B982695C" w:tentative="1">
      <w:start w:val="1"/>
      <w:numFmt w:val="bullet"/>
      <w:lvlText w:val=""/>
      <w:lvlJc w:val="left"/>
      <w:pPr>
        <w:ind w:left="2160" w:hanging="360"/>
      </w:pPr>
      <w:rPr>
        <w:rFonts w:ascii="Wingdings" w:hAnsi="Wingdings" w:hint="default"/>
      </w:rPr>
    </w:lvl>
    <w:lvl w:ilvl="3" w:tplc="5FD2588C" w:tentative="1">
      <w:start w:val="1"/>
      <w:numFmt w:val="bullet"/>
      <w:lvlText w:val=""/>
      <w:lvlJc w:val="left"/>
      <w:pPr>
        <w:ind w:left="2880" w:hanging="360"/>
      </w:pPr>
      <w:rPr>
        <w:rFonts w:ascii="Symbol" w:hAnsi="Symbol" w:hint="default"/>
      </w:rPr>
    </w:lvl>
    <w:lvl w:ilvl="4" w:tplc="834A4534" w:tentative="1">
      <w:start w:val="1"/>
      <w:numFmt w:val="bullet"/>
      <w:lvlText w:val="o"/>
      <w:lvlJc w:val="left"/>
      <w:pPr>
        <w:ind w:left="3600" w:hanging="360"/>
      </w:pPr>
      <w:rPr>
        <w:rFonts w:ascii="Courier New" w:hAnsi="Courier New" w:cs="Courier New" w:hint="default"/>
      </w:rPr>
    </w:lvl>
    <w:lvl w:ilvl="5" w:tplc="5C407550" w:tentative="1">
      <w:start w:val="1"/>
      <w:numFmt w:val="bullet"/>
      <w:lvlText w:val=""/>
      <w:lvlJc w:val="left"/>
      <w:pPr>
        <w:ind w:left="4320" w:hanging="360"/>
      </w:pPr>
      <w:rPr>
        <w:rFonts w:ascii="Wingdings" w:hAnsi="Wingdings" w:hint="default"/>
      </w:rPr>
    </w:lvl>
    <w:lvl w:ilvl="6" w:tplc="FB62A448" w:tentative="1">
      <w:start w:val="1"/>
      <w:numFmt w:val="bullet"/>
      <w:lvlText w:val=""/>
      <w:lvlJc w:val="left"/>
      <w:pPr>
        <w:ind w:left="5040" w:hanging="360"/>
      </w:pPr>
      <w:rPr>
        <w:rFonts w:ascii="Symbol" w:hAnsi="Symbol" w:hint="default"/>
      </w:rPr>
    </w:lvl>
    <w:lvl w:ilvl="7" w:tplc="F10C1A40" w:tentative="1">
      <w:start w:val="1"/>
      <w:numFmt w:val="bullet"/>
      <w:lvlText w:val="o"/>
      <w:lvlJc w:val="left"/>
      <w:pPr>
        <w:ind w:left="5760" w:hanging="360"/>
      </w:pPr>
      <w:rPr>
        <w:rFonts w:ascii="Courier New" w:hAnsi="Courier New" w:cs="Courier New" w:hint="default"/>
      </w:rPr>
    </w:lvl>
    <w:lvl w:ilvl="8" w:tplc="59C42A8C" w:tentative="1">
      <w:start w:val="1"/>
      <w:numFmt w:val="bullet"/>
      <w:lvlText w:val=""/>
      <w:lvlJc w:val="left"/>
      <w:pPr>
        <w:ind w:left="6480" w:hanging="360"/>
      </w:pPr>
      <w:rPr>
        <w:rFonts w:ascii="Wingdings" w:hAnsi="Wingdings" w:hint="default"/>
      </w:rPr>
    </w:lvl>
  </w:abstractNum>
  <w:abstractNum w:abstractNumId="18">
    <w:nsid w:val="54C010FD"/>
    <w:multiLevelType w:val="hybridMultilevel"/>
    <w:tmpl w:val="D30604D0"/>
    <w:lvl w:ilvl="0" w:tplc="79F2B7C4">
      <w:start w:val="1"/>
      <w:numFmt w:val="bullet"/>
      <w:lvlText w:val=""/>
      <w:lvlJc w:val="left"/>
      <w:pPr>
        <w:ind w:left="720" w:hanging="360"/>
      </w:pPr>
      <w:rPr>
        <w:rFonts w:ascii="Wingdings" w:hAnsi="Wingdings" w:hint="default"/>
      </w:rPr>
    </w:lvl>
    <w:lvl w:ilvl="1" w:tplc="863AC47A" w:tentative="1">
      <w:start w:val="1"/>
      <w:numFmt w:val="bullet"/>
      <w:lvlText w:val="o"/>
      <w:lvlJc w:val="left"/>
      <w:pPr>
        <w:ind w:left="1440" w:hanging="360"/>
      </w:pPr>
      <w:rPr>
        <w:rFonts w:ascii="Courier New" w:hAnsi="Courier New" w:cs="Courier New" w:hint="default"/>
      </w:rPr>
    </w:lvl>
    <w:lvl w:ilvl="2" w:tplc="2F1CB734" w:tentative="1">
      <w:start w:val="1"/>
      <w:numFmt w:val="bullet"/>
      <w:lvlText w:val=""/>
      <w:lvlJc w:val="left"/>
      <w:pPr>
        <w:ind w:left="2160" w:hanging="360"/>
      </w:pPr>
      <w:rPr>
        <w:rFonts w:ascii="Wingdings" w:hAnsi="Wingdings" w:hint="default"/>
      </w:rPr>
    </w:lvl>
    <w:lvl w:ilvl="3" w:tplc="E5CECBFC" w:tentative="1">
      <w:start w:val="1"/>
      <w:numFmt w:val="bullet"/>
      <w:lvlText w:val=""/>
      <w:lvlJc w:val="left"/>
      <w:pPr>
        <w:ind w:left="2880" w:hanging="360"/>
      </w:pPr>
      <w:rPr>
        <w:rFonts w:ascii="Symbol" w:hAnsi="Symbol" w:hint="default"/>
      </w:rPr>
    </w:lvl>
    <w:lvl w:ilvl="4" w:tplc="292CF2AC" w:tentative="1">
      <w:start w:val="1"/>
      <w:numFmt w:val="bullet"/>
      <w:lvlText w:val="o"/>
      <w:lvlJc w:val="left"/>
      <w:pPr>
        <w:ind w:left="3600" w:hanging="360"/>
      </w:pPr>
      <w:rPr>
        <w:rFonts w:ascii="Courier New" w:hAnsi="Courier New" w:cs="Courier New" w:hint="default"/>
      </w:rPr>
    </w:lvl>
    <w:lvl w:ilvl="5" w:tplc="407C4B90" w:tentative="1">
      <w:start w:val="1"/>
      <w:numFmt w:val="bullet"/>
      <w:lvlText w:val=""/>
      <w:lvlJc w:val="left"/>
      <w:pPr>
        <w:ind w:left="4320" w:hanging="360"/>
      </w:pPr>
      <w:rPr>
        <w:rFonts w:ascii="Wingdings" w:hAnsi="Wingdings" w:hint="default"/>
      </w:rPr>
    </w:lvl>
    <w:lvl w:ilvl="6" w:tplc="270689AA" w:tentative="1">
      <w:start w:val="1"/>
      <w:numFmt w:val="bullet"/>
      <w:lvlText w:val=""/>
      <w:lvlJc w:val="left"/>
      <w:pPr>
        <w:ind w:left="5040" w:hanging="360"/>
      </w:pPr>
      <w:rPr>
        <w:rFonts w:ascii="Symbol" w:hAnsi="Symbol" w:hint="default"/>
      </w:rPr>
    </w:lvl>
    <w:lvl w:ilvl="7" w:tplc="BF70E096" w:tentative="1">
      <w:start w:val="1"/>
      <w:numFmt w:val="bullet"/>
      <w:lvlText w:val="o"/>
      <w:lvlJc w:val="left"/>
      <w:pPr>
        <w:ind w:left="5760" w:hanging="360"/>
      </w:pPr>
      <w:rPr>
        <w:rFonts w:ascii="Courier New" w:hAnsi="Courier New" w:cs="Courier New" w:hint="default"/>
      </w:rPr>
    </w:lvl>
    <w:lvl w:ilvl="8" w:tplc="864812DC" w:tentative="1">
      <w:start w:val="1"/>
      <w:numFmt w:val="bullet"/>
      <w:lvlText w:val=""/>
      <w:lvlJc w:val="left"/>
      <w:pPr>
        <w:ind w:left="6480" w:hanging="360"/>
      </w:pPr>
      <w:rPr>
        <w:rFonts w:ascii="Wingdings" w:hAnsi="Wingdings" w:hint="default"/>
      </w:rPr>
    </w:lvl>
  </w:abstractNum>
  <w:abstractNum w:abstractNumId="19">
    <w:nsid w:val="5C241965"/>
    <w:multiLevelType w:val="hybridMultilevel"/>
    <w:tmpl w:val="F69C4E74"/>
    <w:lvl w:ilvl="0" w:tplc="15E6A0F8">
      <w:start w:val="1"/>
      <w:numFmt w:val="upperRoman"/>
      <w:lvlText w:val="%1."/>
      <w:lvlJc w:val="right"/>
      <w:pPr>
        <w:ind w:left="720" w:hanging="360"/>
      </w:pPr>
    </w:lvl>
    <w:lvl w:ilvl="1" w:tplc="E746F190" w:tentative="1">
      <w:start w:val="1"/>
      <w:numFmt w:val="lowerLetter"/>
      <w:lvlText w:val="%2."/>
      <w:lvlJc w:val="left"/>
      <w:pPr>
        <w:ind w:left="1440" w:hanging="360"/>
      </w:pPr>
    </w:lvl>
    <w:lvl w:ilvl="2" w:tplc="A1466620" w:tentative="1">
      <w:start w:val="1"/>
      <w:numFmt w:val="lowerRoman"/>
      <w:lvlText w:val="%3."/>
      <w:lvlJc w:val="right"/>
      <w:pPr>
        <w:ind w:left="2160" w:hanging="180"/>
      </w:pPr>
    </w:lvl>
    <w:lvl w:ilvl="3" w:tplc="771E3994" w:tentative="1">
      <w:start w:val="1"/>
      <w:numFmt w:val="decimal"/>
      <w:lvlText w:val="%4."/>
      <w:lvlJc w:val="left"/>
      <w:pPr>
        <w:ind w:left="2880" w:hanging="360"/>
      </w:pPr>
    </w:lvl>
    <w:lvl w:ilvl="4" w:tplc="5338F17C" w:tentative="1">
      <w:start w:val="1"/>
      <w:numFmt w:val="lowerLetter"/>
      <w:lvlText w:val="%5."/>
      <w:lvlJc w:val="left"/>
      <w:pPr>
        <w:ind w:left="3600" w:hanging="360"/>
      </w:pPr>
    </w:lvl>
    <w:lvl w:ilvl="5" w:tplc="C73CEF90" w:tentative="1">
      <w:start w:val="1"/>
      <w:numFmt w:val="lowerRoman"/>
      <w:lvlText w:val="%6."/>
      <w:lvlJc w:val="right"/>
      <w:pPr>
        <w:ind w:left="4320" w:hanging="180"/>
      </w:pPr>
    </w:lvl>
    <w:lvl w:ilvl="6" w:tplc="FF5648DA" w:tentative="1">
      <w:start w:val="1"/>
      <w:numFmt w:val="decimal"/>
      <w:lvlText w:val="%7."/>
      <w:lvlJc w:val="left"/>
      <w:pPr>
        <w:ind w:left="5040" w:hanging="360"/>
      </w:pPr>
    </w:lvl>
    <w:lvl w:ilvl="7" w:tplc="2C0049A0" w:tentative="1">
      <w:start w:val="1"/>
      <w:numFmt w:val="lowerLetter"/>
      <w:lvlText w:val="%8."/>
      <w:lvlJc w:val="left"/>
      <w:pPr>
        <w:ind w:left="5760" w:hanging="360"/>
      </w:pPr>
    </w:lvl>
    <w:lvl w:ilvl="8" w:tplc="123E17F0" w:tentative="1">
      <w:start w:val="1"/>
      <w:numFmt w:val="lowerRoman"/>
      <w:lvlText w:val="%9."/>
      <w:lvlJc w:val="right"/>
      <w:pPr>
        <w:ind w:left="6480" w:hanging="180"/>
      </w:pPr>
    </w:lvl>
  </w:abstractNum>
  <w:abstractNum w:abstractNumId="20">
    <w:nsid w:val="5EEF40CF"/>
    <w:multiLevelType w:val="hybridMultilevel"/>
    <w:tmpl w:val="0A42CEDC"/>
    <w:lvl w:ilvl="0" w:tplc="0AA0056A">
      <w:start w:val="1"/>
      <w:numFmt w:val="bullet"/>
      <w:lvlText w:val=""/>
      <w:lvlJc w:val="left"/>
      <w:pPr>
        <w:ind w:left="720" w:hanging="360"/>
      </w:pPr>
      <w:rPr>
        <w:rFonts w:ascii="Wingdings" w:hAnsi="Wingdings" w:hint="default"/>
      </w:rPr>
    </w:lvl>
    <w:lvl w:ilvl="1" w:tplc="3058303C" w:tentative="1">
      <w:start w:val="1"/>
      <w:numFmt w:val="bullet"/>
      <w:lvlText w:val="o"/>
      <w:lvlJc w:val="left"/>
      <w:pPr>
        <w:ind w:left="1440" w:hanging="360"/>
      </w:pPr>
      <w:rPr>
        <w:rFonts w:ascii="Courier New" w:hAnsi="Courier New" w:cs="Courier New" w:hint="default"/>
      </w:rPr>
    </w:lvl>
    <w:lvl w:ilvl="2" w:tplc="C458DE06" w:tentative="1">
      <w:start w:val="1"/>
      <w:numFmt w:val="bullet"/>
      <w:lvlText w:val=""/>
      <w:lvlJc w:val="left"/>
      <w:pPr>
        <w:ind w:left="2160" w:hanging="360"/>
      </w:pPr>
      <w:rPr>
        <w:rFonts w:ascii="Wingdings" w:hAnsi="Wingdings" w:hint="default"/>
      </w:rPr>
    </w:lvl>
    <w:lvl w:ilvl="3" w:tplc="2DBABA80" w:tentative="1">
      <w:start w:val="1"/>
      <w:numFmt w:val="bullet"/>
      <w:lvlText w:val=""/>
      <w:lvlJc w:val="left"/>
      <w:pPr>
        <w:ind w:left="2880" w:hanging="360"/>
      </w:pPr>
      <w:rPr>
        <w:rFonts w:ascii="Symbol" w:hAnsi="Symbol" w:hint="default"/>
      </w:rPr>
    </w:lvl>
    <w:lvl w:ilvl="4" w:tplc="63760E1A" w:tentative="1">
      <w:start w:val="1"/>
      <w:numFmt w:val="bullet"/>
      <w:lvlText w:val="o"/>
      <w:lvlJc w:val="left"/>
      <w:pPr>
        <w:ind w:left="3600" w:hanging="360"/>
      </w:pPr>
      <w:rPr>
        <w:rFonts w:ascii="Courier New" w:hAnsi="Courier New" w:cs="Courier New" w:hint="default"/>
      </w:rPr>
    </w:lvl>
    <w:lvl w:ilvl="5" w:tplc="388EFB84" w:tentative="1">
      <w:start w:val="1"/>
      <w:numFmt w:val="bullet"/>
      <w:lvlText w:val=""/>
      <w:lvlJc w:val="left"/>
      <w:pPr>
        <w:ind w:left="4320" w:hanging="360"/>
      </w:pPr>
      <w:rPr>
        <w:rFonts w:ascii="Wingdings" w:hAnsi="Wingdings" w:hint="default"/>
      </w:rPr>
    </w:lvl>
    <w:lvl w:ilvl="6" w:tplc="C0449C52" w:tentative="1">
      <w:start w:val="1"/>
      <w:numFmt w:val="bullet"/>
      <w:lvlText w:val=""/>
      <w:lvlJc w:val="left"/>
      <w:pPr>
        <w:ind w:left="5040" w:hanging="360"/>
      </w:pPr>
      <w:rPr>
        <w:rFonts w:ascii="Symbol" w:hAnsi="Symbol" w:hint="default"/>
      </w:rPr>
    </w:lvl>
    <w:lvl w:ilvl="7" w:tplc="85441262" w:tentative="1">
      <w:start w:val="1"/>
      <w:numFmt w:val="bullet"/>
      <w:lvlText w:val="o"/>
      <w:lvlJc w:val="left"/>
      <w:pPr>
        <w:ind w:left="5760" w:hanging="360"/>
      </w:pPr>
      <w:rPr>
        <w:rFonts w:ascii="Courier New" w:hAnsi="Courier New" w:cs="Courier New" w:hint="default"/>
      </w:rPr>
    </w:lvl>
    <w:lvl w:ilvl="8" w:tplc="AE22BF6C" w:tentative="1">
      <w:start w:val="1"/>
      <w:numFmt w:val="bullet"/>
      <w:lvlText w:val=""/>
      <w:lvlJc w:val="left"/>
      <w:pPr>
        <w:ind w:left="6480" w:hanging="360"/>
      </w:pPr>
      <w:rPr>
        <w:rFonts w:ascii="Wingdings" w:hAnsi="Wingdings" w:hint="default"/>
      </w:rPr>
    </w:lvl>
  </w:abstractNum>
  <w:abstractNum w:abstractNumId="21">
    <w:nsid w:val="69F81FA0"/>
    <w:multiLevelType w:val="hybridMultilevel"/>
    <w:tmpl w:val="E9E22022"/>
    <w:lvl w:ilvl="0" w:tplc="3F1C6920">
      <w:start w:val="1"/>
      <w:numFmt w:val="bullet"/>
      <w:lvlText w:val="•"/>
      <w:lvlJc w:val="left"/>
      <w:pPr>
        <w:tabs>
          <w:tab w:val="num" w:pos="720"/>
        </w:tabs>
        <w:ind w:left="720" w:hanging="360"/>
      </w:pPr>
      <w:rPr>
        <w:rFonts w:ascii="Arial" w:hAnsi="Arial" w:hint="default"/>
      </w:rPr>
    </w:lvl>
    <w:lvl w:ilvl="1" w:tplc="8D6866AE" w:tentative="1">
      <w:start w:val="1"/>
      <w:numFmt w:val="bullet"/>
      <w:lvlText w:val="•"/>
      <w:lvlJc w:val="left"/>
      <w:pPr>
        <w:tabs>
          <w:tab w:val="num" w:pos="1440"/>
        </w:tabs>
        <w:ind w:left="1440" w:hanging="360"/>
      </w:pPr>
      <w:rPr>
        <w:rFonts w:ascii="Arial" w:hAnsi="Arial" w:hint="default"/>
      </w:rPr>
    </w:lvl>
    <w:lvl w:ilvl="2" w:tplc="B99C2366" w:tentative="1">
      <w:start w:val="1"/>
      <w:numFmt w:val="bullet"/>
      <w:lvlText w:val="•"/>
      <w:lvlJc w:val="left"/>
      <w:pPr>
        <w:tabs>
          <w:tab w:val="num" w:pos="2160"/>
        </w:tabs>
        <w:ind w:left="2160" w:hanging="360"/>
      </w:pPr>
      <w:rPr>
        <w:rFonts w:ascii="Arial" w:hAnsi="Arial" w:hint="default"/>
      </w:rPr>
    </w:lvl>
    <w:lvl w:ilvl="3" w:tplc="5FDCD090" w:tentative="1">
      <w:start w:val="1"/>
      <w:numFmt w:val="bullet"/>
      <w:lvlText w:val="•"/>
      <w:lvlJc w:val="left"/>
      <w:pPr>
        <w:tabs>
          <w:tab w:val="num" w:pos="2880"/>
        </w:tabs>
        <w:ind w:left="2880" w:hanging="360"/>
      </w:pPr>
      <w:rPr>
        <w:rFonts w:ascii="Arial" w:hAnsi="Arial" w:hint="default"/>
      </w:rPr>
    </w:lvl>
    <w:lvl w:ilvl="4" w:tplc="DA2A0B44" w:tentative="1">
      <w:start w:val="1"/>
      <w:numFmt w:val="bullet"/>
      <w:lvlText w:val="•"/>
      <w:lvlJc w:val="left"/>
      <w:pPr>
        <w:tabs>
          <w:tab w:val="num" w:pos="3600"/>
        </w:tabs>
        <w:ind w:left="3600" w:hanging="360"/>
      </w:pPr>
      <w:rPr>
        <w:rFonts w:ascii="Arial" w:hAnsi="Arial" w:hint="default"/>
      </w:rPr>
    </w:lvl>
    <w:lvl w:ilvl="5" w:tplc="B532BC72" w:tentative="1">
      <w:start w:val="1"/>
      <w:numFmt w:val="bullet"/>
      <w:lvlText w:val="•"/>
      <w:lvlJc w:val="left"/>
      <w:pPr>
        <w:tabs>
          <w:tab w:val="num" w:pos="4320"/>
        </w:tabs>
        <w:ind w:left="4320" w:hanging="360"/>
      </w:pPr>
      <w:rPr>
        <w:rFonts w:ascii="Arial" w:hAnsi="Arial" w:hint="default"/>
      </w:rPr>
    </w:lvl>
    <w:lvl w:ilvl="6" w:tplc="E02CA5C2" w:tentative="1">
      <w:start w:val="1"/>
      <w:numFmt w:val="bullet"/>
      <w:lvlText w:val="•"/>
      <w:lvlJc w:val="left"/>
      <w:pPr>
        <w:tabs>
          <w:tab w:val="num" w:pos="5040"/>
        </w:tabs>
        <w:ind w:left="5040" w:hanging="360"/>
      </w:pPr>
      <w:rPr>
        <w:rFonts w:ascii="Arial" w:hAnsi="Arial" w:hint="default"/>
      </w:rPr>
    </w:lvl>
    <w:lvl w:ilvl="7" w:tplc="A612969A" w:tentative="1">
      <w:start w:val="1"/>
      <w:numFmt w:val="bullet"/>
      <w:lvlText w:val="•"/>
      <w:lvlJc w:val="left"/>
      <w:pPr>
        <w:tabs>
          <w:tab w:val="num" w:pos="5760"/>
        </w:tabs>
        <w:ind w:left="5760" w:hanging="360"/>
      </w:pPr>
      <w:rPr>
        <w:rFonts w:ascii="Arial" w:hAnsi="Arial" w:hint="default"/>
      </w:rPr>
    </w:lvl>
    <w:lvl w:ilvl="8" w:tplc="3F809FD6" w:tentative="1">
      <w:start w:val="1"/>
      <w:numFmt w:val="bullet"/>
      <w:lvlText w:val="•"/>
      <w:lvlJc w:val="left"/>
      <w:pPr>
        <w:tabs>
          <w:tab w:val="num" w:pos="6480"/>
        </w:tabs>
        <w:ind w:left="6480" w:hanging="360"/>
      </w:pPr>
      <w:rPr>
        <w:rFonts w:ascii="Arial" w:hAnsi="Arial" w:hint="default"/>
      </w:rPr>
    </w:lvl>
  </w:abstractNum>
  <w:abstractNum w:abstractNumId="22">
    <w:nsid w:val="6B8D4BAB"/>
    <w:multiLevelType w:val="hybridMultilevel"/>
    <w:tmpl w:val="1A8E1D76"/>
    <w:lvl w:ilvl="0" w:tplc="B83A345C">
      <w:start w:val="1"/>
      <w:numFmt w:val="lowerRoman"/>
      <w:lvlText w:val="%1."/>
      <w:lvlJc w:val="left"/>
      <w:pPr>
        <w:ind w:left="1080" w:hanging="720"/>
      </w:pPr>
      <w:rPr>
        <w:rFonts w:hint="default"/>
      </w:rPr>
    </w:lvl>
    <w:lvl w:ilvl="1" w:tplc="2A72D75C">
      <w:start w:val="1"/>
      <w:numFmt w:val="lowerLetter"/>
      <w:lvlText w:val="%2."/>
      <w:lvlJc w:val="left"/>
      <w:pPr>
        <w:ind w:left="1440" w:hanging="360"/>
      </w:pPr>
    </w:lvl>
    <w:lvl w:ilvl="2" w:tplc="83549EE0" w:tentative="1">
      <w:start w:val="1"/>
      <w:numFmt w:val="lowerRoman"/>
      <w:lvlText w:val="%3."/>
      <w:lvlJc w:val="right"/>
      <w:pPr>
        <w:ind w:left="2160" w:hanging="180"/>
      </w:pPr>
    </w:lvl>
    <w:lvl w:ilvl="3" w:tplc="6B12053A" w:tentative="1">
      <w:start w:val="1"/>
      <w:numFmt w:val="decimal"/>
      <w:lvlText w:val="%4."/>
      <w:lvlJc w:val="left"/>
      <w:pPr>
        <w:ind w:left="2880" w:hanging="360"/>
      </w:pPr>
    </w:lvl>
    <w:lvl w:ilvl="4" w:tplc="D36EA420" w:tentative="1">
      <w:start w:val="1"/>
      <w:numFmt w:val="lowerLetter"/>
      <w:lvlText w:val="%5."/>
      <w:lvlJc w:val="left"/>
      <w:pPr>
        <w:ind w:left="3600" w:hanging="360"/>
      </w:pPr>
    </w:lvl>
    <w:lvl w:ilvl="5" w:tplc="0CC2C42E" w:tentative="1">
      <w:start w:val="1"/>
      <w:numFmt w:val="lowerRoman"/>
      <w:lvlText w:val="%6."/>
      <w:lvlJc w:val="right"/>
      <w:pPr>
        <w:ind w:left="4320" w:hanging="180"/>
      </w:pPr>
    </w:lvl>
    <w:lvl w:ilvl="6" w:tplc="CC686F02" w:tentative="1">
      <w:start w:val="1"/>
      <w:numFmt w:val="decimal"/>
      <w:lvlText w:val="%7."/>
      <w:lvlJc w:val="left"/>
      <w:pPr>
        <w:ind w:left="5040" w:hanging="360"/>
      </w:pPr>
    </w:lvl>
    <w:lvl w:ilvl="7" w:tplc="339A22A0" w:tentative="1">
      <w:start w:val="1"/>
      <w:numFmt w:val="lowerLetter"/>
      <w:lvlText w:val="%8."/>
      <w:lvlJc w:val="left"/>
      <w:pPr>
        <w:ind w:left="5760" w:hanging="360"/>
      </w:pPr>
    </w:lvl>
    <w:lvl w:ilvl="8" w:tplc="9630158A" w:tentative="1">
      <w:start w:val="1"/>
      <w:numFmt w:val="lowerRoman"/>
      <w:lvlText w:val="%9."/>
      <w:lvlJc w:val="right"/>
      <w:pPr>
        <w:ind w:left="6480" w:hanging="180"/>
      </w:pPr>
    </w:lvl>
  </w:abstractNum>
  <w:abstractNum w:abstractNumId="23">
    <w:nsid w:val="749E1C46"/>
    <w:multiLevelType w:val="hybridMultilevel"/>
    <w:tmpl w:val="E69C8FD8"/>
    <w:lvl w:ilvl="0" w:tplc="D6702D2E">
      <w:start w:val="1"/>
      <w:numFmt w:val="bullet"/>
      <w:lvlText w:val=""/>
      <w:lvlJc w:val="left"/>
      <w:pPr>
        <w:ind w:left="778" w:hanging="360"/>
      </w:pPr>
      <w:rPr>
        <w:rFonts w:ascii="Wingdings" w:hAnsi="Wingdings" w:hint="default"/>
      </w:rPr>
    </w:lvl>
    <w:lvl w:ilvl="1" w:tplc="C096C460" w:tentative="1">
      <w:start w:val="1"/>
      <w:numFmt w:val="bullet"/>
      <w:lvlText w:val="o"/>
      <w:lvlJc w:val="left"/>
      <w:pPr>
        <w:ind w:left="1498" w:hanging="360"/>
      </w:pPr>
      <w:rPr>
        <w:rFonts w:ascii="Courier New" w:hAnsi="Courier New" w:cs="Courier New" w:hint="default"/>
      </w:rPr>
    </w:lvl>
    <w:lvl w:ilvl="2" w:tplc="0FE2B9C0" w:tentative="1">
      <w:start w:val="1"/>
      <w:numFmt w:val="bullet"/>
      <w:lvlText w:val=""/>
      <w:lvlJc w:val="left"/>
      <w:pPr>
        <w:ind w:left="2218" w:hanging="360"/>
      </w:pPr>
      <w:rPr>
        <w:rFonts w:ascii="Wingdings" w:hAnsi="Wingdings" w:hint="default"/>
      </w:rPr>
    </w:lvl>
    <w:lvl w:ilvl="3" w:tplc="94B8DD9C" w:tentative="1">
      <w:start w:val="1"/>
      <w:numFmt w:val="bullet"/>
      <w:lvlText w:val=""/>
      <w:lvlJc w:val="left"/>
      <w:pPr>
        <w:ind w:left="2938" w:hanging="360"/>
      </w:pPr>
      <w:rPr>
        <w:rFonts w:ascii="Symbol" w:hAnsi="Symbol" w:hint="default"/>
      </w:rPr>
    </w:lvl>
    <w:lvl w:ilvl="4" w:tplc="4B2EA064" w:tentative="1">
      <w:start w:val="1"/>
      <w:numFmt w:val="bullet"/>
      <w:lvlText w:val="o"/>
      <w:lvlJc w:val="left"/>
      <w:pPr>
        <w:ind w:left="3658" w:hanging="360"/>
      </w:pPr>
      <w:rPr>
        <w:rFonts w:ascii="Courier New" w:hAnsi="Courier New" w:cs="Courier New" w:hint="default"/>
      </w:rPr>
    </w:lvl>
    <w:lvl w:ilvl="5" w:tplc="8F2C02A8" w:tentative="1">
      <w:start w:val="1"/>
      <w:numFmt w:val="bullet"/>
      <w:lvlText w:val=""/>
      <w:lvlJc w:val="left"/>
      <w:pPr>
        <w:ind w:left="4378" w:hanging="360"/>
      </w:pPr>
      <w:rPr>
        <w:rFonts w:ascii="Wingdings" w:hAnsi="Wingdings" w:hint="default"/>
      </w:rPr>
    </w:lvl>
    <w:lvl w:ilvl="6" w:tplc="3BC2E912" w:tentative="1">
      <w:start w:val="1"/>
      <w:numFmt w:val="bullet"/>
      <w:lvlText w:val=""/>
      <w:lvlJc w:val="left"/>
      <w:pPr>
        <w:ind w:left="5098" w:hanging="360"/>
      </w:pPr>
      <w:rPr>
        <w:rFonts w:ascii="Symbol" w:hAnsi="Symbol" w:hint="default"/>
      </w:rPr>
    </w:lvl>
    <w:lvl w:ilvl="7" w:tplc="EB72003A" w:tentative="1">
      <w:start w:val="1"/>
      <w:numFmt w:val="bullet"/>
      <w:lvlText w:val="o"/>
      <w:lvlJc w:val="left"/>
      <w:pPr>
        <w:ind w:left="5818" w:hanging="360"/>
      </w:pPr>
      <w:rPr>
        <w:rFonts w:ascii="Courier New" w:hAnsi="Courier New" w:cs="Courier New" w:hint="default"/>
      </w:rPr>
    </w:lvl>
    <w:lvl w:ilvl="8" w:tplc="01C4FB86" w:tentative="1">
      <w:start w:val="1"/>
      <w:numFmt w:val="bullet"/>
      <w:lvlText w:val=""/>
      <w:lvlJc w:val="left"/>
      <w:pPr>
        <w:ind w:left="6538" w:hanging="360"/>
      </w:pPr>
      <w:rPr>
        <w:rFonts w:ascii="Wingdings" w:hAnsi="Wingdings" w:hint="default"/>
      </w:rPr>
    </w:lvl>
  </w:abstractNum>
  <w:abstractNum w:abstractNumId="24">
    <w:nsid w:val="75C3063B"/>
    <w:multiLevelType w:val="hybridMultilevel"/>
    <w:tmpl w:val="055A9E06"/>
    <w:lvl w:ilvl="0" w:tplc="9F82B2C8">
      <w:start w:val="1"/>
      <w:numFmt w:val="lowerRoman"/>
      <w:lvlText w:val="%1)"/>
      <w:lvlJc w:val="left"/>
      <w:pPr>
        <w:ind w:left="1080" w:hanging="720"/>
      </w:pPr>
      <w:rPr>
        <w:rFonts w:hint="default"/>
      </w:rPr>
    </w:lvl>
    <w:lvl w:ilvl="1" w:tplc="2DD49E56" w:tentative="1">
      <w:start w:val="1"/>
      <w:numFmt w:val="lowerLetter"/>
      <w:lvlText w:val="%2."/>
      <w:lvlJc w:val="left"/>
      <w:pPr>
        <w:ind w:left="1440" w:hanging="360"/>
      </w:pPr>
    </w:lvl>
    <w:lvl w:ilvl="2" w:tplc="F89059BC" w:tentative="1">
      <w:start w:val="1"/>
      <w:numFmt w:val="lowerRoman"/>
      <w:lvlText w:val="%3."/>
      <w:lvlJc w:val="right"/>
      <w:pPr>
        <w:ind w:left="2160" w:hanging="180"/>
      </w:pPr>
    </w:lvl>
    <w:lvl w:ilvl="3" w:tplc="0E7E7314" w:tentative="1">
      <w:start w:val="1"/>
      <w:numFmt w:val="decimal"/>
      <w:lvlText w:val="%4."/>
      <w:lvlJc w:val="left"/>
      <w:pPr>
        <w:ind w:left="2880" w:hanging="360"/>
      </w:pPr>
    </w:lvl>
    <w:lvl w:ilvl="4" w:tplc="5560BCA4" w:tentative="1">
      <w:start w:val="1"/>
      <w:numFmt w:val="lowerLetter"/>
      <w:lvlText w:val="%5."/>
      <w:lvlJc w:val="left"/>
      <w:pPr>
        <w:ind w:left="3600" w:hanging="360"/>
      </w:pPr>
    </w:lvl>
    <w:lvl w:ilvl="5" w:tplc="69F41F74" w:tentative="1">
      <w:start w:val="1"/>
      <w:numFmt w:val="lowerRoman"/>
      <w:lvlText w:val="%6."/>
      <w:lvlJc w:val="right"/>
      <w:pPr>
        <w:ind w:left="4320" w:hanging="180"/>
      </w:pPr>
    </w:lvl>
    <w:lvl w:ilvl="6" w:tplc="E5D4A9AC" w:tentative="1">
      <w:start w:val="1"/>
      <w:numFmt w:val="decimal"/>
      <w:lvlText w:val="%7."/>
      <w:lvlJc w:val="left"/>
      <w:pPr>
        <w:ind w:left="5040" w:hanging="360"/>
      </w:pPr>
    </w:lvl>
    <w:lvl w:ilvl="7" w:tplc="A016F754" w:tentative="1">
      <w:start w:val="1"/>
      <w:numFmt w:val="lowerLetter"/>
      <w:lvlText w:val="%8."/>
      <w:lvlJc w:val="left"/>
      <w:pPr>
        <w:ind w:left="5760" w:hanging="360"/>
      </w:pPr>
    </w:lvl>
    <w:lvl w:ilvl="8" w:tplc="E6328F14" w:tentative="1">
      <w:start w:val="1"/>
      <w:numFmt w:val="lowerRoman"/>
      <w:lvlText w:val="%9."/>
      <w:lvlJc w:val="right"/>
      <w:pPr>
        <w:ind w:left="6480" w:hanging="180"/>
      </w:pPr>
    </w:lvl>
  </w:abstractNum>
  <w:abstractNum w:abstractNumId="25">
    <w:nsid w:val="78D844AF"/>
    <w:multiLevelType w:val="hybridMultilevel"/>
    <w:tmpl w:val="00B45B8E"/>
    <w:lvl w:ilvl="0" w:tplc="1026DF06">
      <w:start w:val="1"/>
      <w:numFmt w:val="bullet"/>
      <w:lvlText w:val=""/>
      <w:lvlJc w:val="left"/>
      <w:pPr>
        <w:ind w:left="1080" w:hanging="720"/>
      </w:pPr>
      <w:rPr>
        <w:rFonts w:ascii="Wingdings" w:hAnsi="Wingdings" w:hint="default"/>
      </w:rPr>
    </w:lvl>
    <w:lvl w:ilvl="1" w:tplc="746CEA4C" w:tentative="1">
      <w:start w:val="1"/>
      <w:numFmt w:val="lowerLetter"/>
      <w:lvlText w:val="%2."/>
      <w:lvlJc w:val="left"/>
      <w:pPr>
        <w:ind w:left="1440" w:hanging="360"/>
      </w:pPr>
    </w:lvl>
    <w:lvl w:ilvl="2" w:tplc="FE48AB54">
      <w:start w:val="1"/>
      <w:numFmt w:val="bullet"/>
      <w:lvlText w:val=""/>
      <w:lvlJc w:val="left"/>
      <w:pPr>
        <w:ind w:left="2160" w:hanging="180"/>
      </w:pPr>
      <w:rPr>
        <w:rFonts w:ascii="Wingdings" w:hAnsi="Wingdings" w:hint="default"/>
      </w:rPr>
    </w:lvl>
    <w:lvl w:ilvl="3" w:tplc="51BE719C" w:tentative="1">
      <w:start w:val="1"/>
      <w:numFmt w:val="decimal"/>
      <w:lvlText w:val="%4."/>
      <w:lvlJc w:val="left"/>
      <w:pPr>
        <w:ind w:left="2880" w:hanging="360"/>
      </w:pPr>
    </w:lvl>
    <w:lvl w:ilvl="4" w:tplc="EEE09A1E" w:tentative="1">
      <w:start w:val="1"/>
      <w:numFmt w:val="lowerLetter"/>
      <w:lvlText w:val="%5."/>
      <w:lvlJc w:val="left"/>
      <w:pPr>
        <w:ind w:left="3600" w:hanging="360"/>
      </w:pPr>
    </w:lvl>
    <w:lvl w:ilvl="5" w:tplc="E348D964" w:tentative="1">
      <w:start w:val="1"/>
      <w:numFmt w:val="lowerRoman"/>
      <w:lvlText w:val="%6."/>
      <w:lvlJc w:val="right"/>
      <w:pPr>
        <w:ind w:left="4320" w:hanging="180"/>
      </w:pPr>
    </w:lvl>
    <w:lvl w:ilvl="6" w:tplc="841E058C" w:tentative="1">
      <w:start w:val="1"/>
      <w:numFmt w:val="decimal"/>
      <w:lvlText w:val="%7."/>
      <w:lvlJc w:val="left"/>
      <w:pPr>
        <w:ind w:left="5040" w:hanging="360"/>
      </w:pPr>
    </w:lvl>
    <w:lvl w:ilvl="7" w:tplc="0D2A4B42" w:tentative="1">
      <w:start w:val="1"/>
      <w:numFmt w:val="lowerLetter"/>
      <w:lvlText w:val="%8."/>
      <w:lvlJc w:val="left"/>
      <w:pPr>
        <w:ind w:left="5760" w:hanging="360"/>
      </w:pPr>
    </w:lvl>
    <w:lvl w:ilvl="8" w:tplc="94F279B4" w:tentative="1">
      <w:start w:val="1"/>
      <w:numFmt w:val="lowerRoman"/>
      <w:lvlText w:val="%9."/>
      <w:lvlJc w:val="right"/>
      <w:pPr>
        <w:ind w:left="6480" w:hanging="180"/>
      </w:pPr>
    </w:lvl>
  </w:abstractNum>
  <w:abstractNum w:abstractNumId="26">
    <w:nsid w:val="7B5536B8"/>
    <w:multiLevelType w:val="hybridMultilevel"/>
    <w:tmpl w:val="2AF8BA08"/>
    <w:lvl w:ilvl="0" w:tplc="7466ED48">
      <w:start w:val="1"/>
      <w:numFmt w:val="lowerRoman"/>
      <w:lvlText w:val="%1."/>
      <w:lvlJc w:val="left"/>
      <w:pPr>
        <w:ind w:left="1080" w:hanging="720"/>
      </w:pPr>
      <w:rPr>
        <w:rFonts w:hint="default"/>
        <w:b w:val="0"/>
      </w:rPr>
    </w:lvl>
    <w:lvl w:ilvl="1" w:tplc="6096DE6E" w:tentative="1">
      <w:start w:val="1"/>
      <w:numFmt w:val="lowerLetter"/>
      <w:lvlText w:val="%2."/>
      <w:lvlJc w:val="left"/>
      <w:pPr>
        <w:ind w:left="1440" w:hanging="360"/>
      </w:pPr>
    </w:lvl>
    <w:lvl w:ilvl="2" w:tplc="C36EDDEC" w:tentative="1">
      <w:start w:val="1"/>
      <w:numFmt w:val="lowerRoman"/>
      <w:lvlText w:val="%3."/>
      <w:lvlJc w:val="right"/>
      <w:pPr>
        <w:ind w:left="2160" w:hanging="180"/>
      </w:pPr>
    </w:lvl>
    <w:lvl w:ilvl="3" w:tplc="27B240FC" w:tentative="1">
      <w:start w:val="1"/>
      <w:numFmt w:val="decimal"/>
      <w:lvlText w:val="%4."/>
      <w:lvlJc w:val="left"/>
      <w:pPr>
        <w:ind w:left="2880" w:hanging="360"/>
      </w:pPr>
    </w:lvl>
    <w:lvl w:ilvl="4" w:tplc="8DF6A026" w:tentative="1">
      <w:start w:val="1"/>
      <w:numFmt w:val="lowerLetter"/>
      <w:lvlText w:val="%5."/>
      <w:lvlJc w:val="left"/>
      <w:pPr>
        <w:ind w:left="3600" w:hanging="360"/>
      </w:pPr>
    </w:lvl>
    <w:lvl w:ilvl="5" w:tplc="7460F956" w:tentative="1">
      <w:start w:val="1"/>
      <w:numFmt w:val="lowerRoman"/>
      <w:lvlText w:val="%6."/>
      <w:lvlJc w:val="right"/>
      <w:pPr>
        <w:ind w:left="4320" w:hanging="180"/>
      </w:pPr>
    </w:lvl>
    <w:lvl w:ilvl="6" w:tplc="20F2557A" w:tentative="1">
      <w:start w:val="1"/>
      <w:numFmt w:val="decimal"/>
      <w:lvlText w:val="%7."/>
      <w:lvlJc w:val="left"/>
      <w:pPr>
        <w:ind w:left="5040" w:hanging="360"/>
      </w:pPr>
    </w:lvl>
    <w:lvl w:ilvl="7" w:tplc="B3B48FFA" w:tentative="1">
      <w:start w:val="1"/>
      <w:numFmt w:val="lowerLetter"/>
      <w:lvlText w:val="%8."/>
      <w:lvlJc w:val="left"/>
      <w:pPr>
        <w:ind w:left="5760" w:hanging="360"/>
      </w:pPr>
    </w:lvl>
    <w:lvl w:ilvl="8" w:tplc="FB00EC64" w:tentative="1">
      <w:start w:val="1"/>
      <w:numFmt w:val="lowerRoman"/>
      <w:lvlText w:val="%9."/>
      <w:lvlJc w:val="right"/>
      <w:pPr>
        <w:ind w:left="6480" w:hanging="180"/>
      </w:pPr>
    </w:lvl>
  </w:abstractNum>
  <w:abstractNum w:abstractNumId="27">
    <w:nsid w:val="7D3B0A84"/>
    <w:multiLevelType w:val="hybridMultilevel"/>
    <w:tmpl w:val="397A542E"/>
    <w:lvl w:ilvl="0" w:tplc="62F24342">
      <w:start w:val="1"/>
      <w:numFmt w:val="lowerRoman"/>
      <w:lvlText w:val="%1."/>
      <w:lvlJc w:val="left"/>
      <w:pPr>
        <w:ind w:left="1080" w:hanging="720"/>
      </w:pPr>
      <w:rPr>
        <w:rFonts w:hint="default"/>
      </w:rPr>
    </w:lvl>
    <w:lvl w:ilvl="1" w:tplc="D034FACC" w:tentative="1">
      <w:start w:val="1"/>
      <w:numFmt w:val="lowerLetter"/>
      <w:lvlText w:val="%2."/>
      <w:lvlJc w:val="left"/>
      <w:pPr>
        <w:ind w:left="1440" w:hanging="360"/>
      </w:pPr>
    </w:lvl>
    <w:lvl w:ilvl="2" w:tplc="F190B6C8" w:tentative="1">
      <w:start w:val="1"/>
      <w:numFmt w:val="lowerRoman"/>
      <w:lvlText w:val="%3."/>
      <w:lvlJc w:val="right"/>
      <w:pPr>
        <w:ind w:left="2160" w:hanging="180"/>
      </w:pPr>
    </w:lvl>
    <w:lvl w:ilvl="3" w:tplc="BEF8CB62" w:tentative="1">
      <w:start w:val="1"/>
      <w:numFmt w:val="decimal"/>
      <w:lvlText w:val="%4."/>
      <w:lvlJc w:val="left"/>
      <w:pPr>
        <w:ind w:left="2880" w:hanging="360"/>
      </w:pPr>
    </w:lvl>
    <w:lvl w:ilvl="4" w:tplc="F2426F9E" w:tentative="1">
      <w:start w:val="1"/>
      <w:numFmt w:val="lowerLetter"/>
      <w:lvlText w:val="%5."/>
      <w:lvlJc w:val="left"/>
      <w:pPr>
        <w:ind w:left="3600" w:hanging="360"/>
      </w:pPr>
    </w:lvl>
    <w:lvl w:ilvl="5" w:tplc="824E69DA" w:tentative="1">
      <w:start w:val="1"/>
      <w:numFmt w:val="lowerRoman"/>
      <w:lvlText w:val="%6."/>
      <w:lvlJc w:val="right"/>
      <w:pPr>
        <w:ind w:left="4320" w:hanging="180"/>
      </w:pPr>
    </w:lvl>
    <w:lvl w:ilvl="6" w:tplc="5CE4FBDC" w:tentative="1">
      <w:start w:val="1"/>
      <w:numFmt w:val="decimal"/>
      <w:lvlText w:val="%7."/>
      <w:lvlJc w:val="left"/>
      <w:pPr>
        <w:ind w:left="5040" w:hanging="360"/>
      </w:pPr>
    </w:lvl>
    <w:lvl w:ilvl="7" w:tplc="ECDC45F2" w:tentative="1">
      <w:start w:val="1"/>
      <w:numFmt w:val="lowerLetter"/>
      <w:lvlText w:val="%8."/>
      <w:lvlJc w:val="left"/>
      <w:pPr>
        <w:ind w:left="5760" w:hanging="360"/>
      </w:pPr>
    </w:lvl>
    <w:lvl w:ilvl="8" w:tplc="EA8E11AE" w:tentative="1">
      <w:start w:val="1"/>
      <w:numFmt w:val="lowerRoman"/>
      <w:lvlText w:val="%9."/>
      <w:lvlJc w:val="right"/>
      <w:pPr>
        <w:ind w:left="6480" w:hanging="180"/>
      </w:pPr>
    </w:lvl>
  </w:abstractNum>
  <w:abstractNum w:abstractNumId="28">
    <w:nsid w:val="7F2165FD"/>
    <w:multiLevelType w:val="hybridMultilevel"/>
    <w:tmpl w:val="E604C896"/>
    <w:lvl w:ilvl="0" w:tplc="CD2C9CDC">
      <w:start w:val="1"/>
      <w:numFmt w:val="decimal"/>
      <w:lvlText w:val="%1."/>
      <w:lvlJc w:val="left"/>
      <w:pPr>
        <w:ind w:left="720" w:hanging="360"/>
      </w:pPr>
    </w:lvl>
    <w:lvl w:ilvl="1" w:tplc="344E044E" w:tentative="1">
      <w:start w:val="1"/>
      <w:numFmt w:val="lowerLetter"/>
      <w:lvlText w:val="%2."/>
      <w:lvlJc w:val="left"/>
      <w:pPr>
        <w:ind w:left="1440" w:hanging="360"/>
      </w:pPr>
    </w:lvl>
    <w:lvl w:ilvl="2" w:tplc="90D8100A" w:tentative="1">
      <w:start w:val="1"/>
      <w:numFmt w:val="lowerRoman"/>
      <w:lvlText w:val="%3."/>
      <w:lvlJc w:val="right"/>
      <w:pPr>
        <w:ind w:left="2160" w:hanging="180"/>
      </w:pPr>
    </w:lvl>
    <w:lvl w:ilvl="3" w:tplc="B032257E" w:tentative="1">
      <w:start w:val="1"/>
      <w:numFmt w:val="decimal"/>
      <w:lvlText w:val="%4."/>
      <w:lvlJc w:val="left"/>
      <w:pPr>
        <w:ind w:left="2880" w:hanging="360"/>
      </w:pPr>
    </w:lvl>
    <w:lvl w:ilvl="4" w:tplc="D9228C76" w:tentative="1">
      <w:start w:val="1"/>
      <w:numFmt w:val="lowerLetter"/>
      <w:lvlText w:val="%5."/>
      <w:lvlJc w:val="left"/>
      <w:pPr>
        <w:ind w:left="3600" w:hanging="360"/>
      </w:pPr>
    </w:lvl>
    <w:lvl w:ilvl="5" w:tplc="0BD2ECC6" w:tentative="1">
      <w:start w:val="1"/>
      <w:numFmt w:val="lowerRoman"/>
      <w:lvlText w:val="%6."/>
      <w:lvlJc w:val="right"/>
      <w:pPr>
        <w:ind w:left="4320" w:hanging="180"/>
      </w:pPr>
    </w:lvl>
    <w:lvl w:ilvl="6" w:tplc="E50ED7A6" w:tentative="1">
      <w:start w:val="1"/>
      <w:numFmt w:val="decimal"/>
      <w:lvlText w:val="%7."/>
      <w:lvlJc w:val="left"/>
      <w:pPr>
        <w:ind w:left="5040" w:hanging="360"/>
      </w:pPr>
    </w:lvl>
    <w:lvl w:ilvl="7" w:tplc="7450BDFE" w:tentative="1">
      <w:start w:val="1"/>
      <w:numFmt w:val="lowerLetter"/>
      <w:lvlText w:val="%8."/>
      <w:lvlJc w:val="left"/>
      <w:pPr>
        <w:ind w:left="5760" w:hanging="360"/>
      </w:pPr>
    </w:lvl>
    <w:lvl w:ilvl="8" w:tplc="45C29C42" w:tentative="1">
      <w:start w:val="1"/>
      <w:numFmt w:val="lowerRoman"/>
      <w:lvlText w:val="%9."/>
      <w:lvlJc w:val="right"/>
      <w:pPr>
        <w:ind w:left="6480" w:hanging="180"/>
      </w:pPr>
    </w:lvl>
  </w:abstractNum>
  <w:num w:numId="1">
    <w:abstractNumId w:val="11"/>
  </w:num>
  <w:num w:numId="2">
    <w:abstractNumId w:val="20"/>
  </w:num>
  <w:num w:numId="3">
    <w:abstractNumId w:val="27"/>
  </w:num>
  <w:num w:numId="4">
    <w:abstractNumId w:val="17"/>
  </w:num>
  <w:num w:numId="5">
    <w:abstractNumId w:val="23"/>
  </w:num>
  <w:num w:numId="6">
    <w:abstractNumId w:val="14"/>
  </w:num>
  <w:num w:numId="7">
    <w:abstractNumId w:val="22"/>
  </w:num>
  <w:num w:numId="8">
    <w:abstractNumId w:val="6"/>
  </w:num>
  <w:num w:numId="9">
    <w:abstractNumId w:val="3"/>
  </w:num>
  <w:num w:numId="10">
    <w:abstractNumId w:val="2"/>
  </w:num>
  <w:num w:numId="11">
    <w:abstractNumId w:val="21"/>
  </w:num>
  <w:num w:numId="12">
    <w:abstractNumId w:val="16"/>
  </w:num>
  <w:num w:numId="13">
    <w:abstractNumId w:val="7"/>
  </w:num>
  <w:num w:numId="14">
    <w:abstractNumId w:val="8"/>
  </w:num>
  <w:num w:numId="15">
    <w:abstractNumId w:val="24"/>
  </w:num>
  <w:num w:numId="16">
    <w:abstractNumId w:val="25"/>
  </w:num>
  <w:num w:numId="17">
    <w:abstractNumId w:val="9"/>
  </w:num>
  <w:num w:numId="18">
    <w:abstractNumId w:val="13"/>
  </w:num>
  <w:num w:numId="19">
    <w:abstractNumId w:val="19"/>
  </w:num>
  <w:num w:numId="20">
    <w:abstractNumId w:val="5"/>
  </w:num>
  <w:num w:numId="21">
    <w:abstractNumId w:val="15"/>
  </w:num>
  <w:num w:numId="22">
    <w:abstractNumId w:val="0"/>
  </w:num>
  <w:num w:numId="23">
    <w:abstractNumId w:val="4"/>
  </w:num>
  <w:num w:numId="24">
    <w:abstractNumId w:val="26"/>
  </w:num>
  <w:num w:numId="25">
    <w:abstractNumId w:val="12"/>
  </w:num>
  <w:num w:numId="26">
    <w:abstractNumId w:val="18"/>
  </w:num>
  <w:num w:numId="27">
    <w:abstractNumId w:val="28"/>
  </w:num>
  <w:num w:numId="28">
    <w:abstractNumId w:val="10"/>
  </w:num>
  <w:num w:numId="29">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FB9"/>
    <w:rsid w:val="000001B1"/>
    <w:rsid w:val="000006B9"/>
    <w:rsid w:val="000023F6"/>
    <w:rsid w:val="0000406F"/>
    <w:rsid w:val="00004D20"/>
    <w:rsid w:val="00005FCA"/>
    <w:rsid w:val="00006B6F"/>
    <w:rsid w:val="000118DB"/>
    <w:rsid w:val="0001269F"/>
    <w:rsid w:val="00012AD4"/>
    <w:rsid w:val="00012BB7"/>
    <w:rsid w:val="00013F7B"/>
    <w:rsid w:val="00015466"/>
    <w:rsid w:val="00015B01"/>
    <w:rsid w:val="00016A8B"/>
    <w:rsid w:val="00017D79"/>
    <w:rsid w:val="00020690"/>
    <w:rsid w:val="00021A65"/>
    <w:rsid w:val="00022CFE"/>
    <w:rsid w:val="00030886"/>
    <w:rsid w:val="000312DF"/>
    <w:rsid w:val="00035FAC"/>
    <w:rsid w:val="0003713F"/>
    <w:rsid w:val="00040D5C"/>
    <w:rsid w:val="0004248A"/>
    <w:rsid w:val="000426F1"/>
    <w:rsid w:val="00042B40"/>
    <w:rsid w:val="000447BC"/>
    <w:rsid w:val="00045101"/>
    <w:rsid w:val="000462D2"/>
    <w:rsid w:val="000463EC"/>
    <w:rsid w:val="000464A0"/>
    <w:rsid w:val="0004680D"/>
    <w:rsid w:val="00046895"/>
    <w:rsid w:val="00046B37"/>
    <w:rsid w:val="000514FB"/>
    <w:rsid w:val="0005481B"/>
    <w:rsid w:val="000549C1"/>
    <w:rsid w:val="000551D5"/>
    <w:rsid w:val="000557C8"/>
    <w:rsid w:val="000559F7"/>
    <w:rsid w:val="000561F7"/>
    <w:rsid w:val="00056640"/>
    <w:rsid w:val="00056688"/>
    <w:rsid w:val="000602FC"/>
    <w:rsid w:val="00061DE1"/>
    <w:rsid w:val="000629AD"/>
    <w:rsid w:val="000640B1"/>
    <w:rsid w:val="000641D9"/>
    <w:rsid w:val="00067F0B"/>
    <w:rsid w:val="00071FEA"/>
    <w:rsid w:val="000733F5"/>
    <w:rsid w:val="00074AB8"/>
    <w:rsid w:val="00074AD6"/>
    <w:rsid w:val="00075CF0"/>
    <w:rsid w:val="00076CDA"/>
    <w:rsid w:val="00080D92"/>
    <w:rsid w:val="00082524"/>
    <w:rsid w:val="00082CEF"/>
    <w:rsid w:val="00083E3C"/>
    <w:rsid w:val="00084F6F"/>
    <w:rsid w:val="00085E0E"/>
    <w:rsid w:val="00086364"/>
    <w:rsid w:val="000876F6"/>
    <w:rsid w:val="00087ABD"/>
    <w:rsid w:val="00092B36"/>
    <w:rsid w:val="00095843"/>
    <w:rsid w:val="00096B51"/>
    <w:rsid w:val="00096E87"/>
    <w:rsid w:val="000A1789"/>
    <w:rsid w:val="000A1AEC"/>
    <w:rsid w:val="000A474C"/>
    <w:rsid w:val="000A5060"/>
    <w:rsid w:val="000A7A39"/>
    <w:rsid w:val="000B098D"/>
    <w:rsid w:val="000B1131"/>
    <w:rsid w:val="000B328B"/>
    <w:rsid w:val="000B3C31"/>
    <w:rsid w:val="000B3F9E"/>
    <w:rsid w:val="000B55B8"/>
    <w:rsid w:val="000B5E1E"/>
    <w:rsid w:val="000B644F"/>
    <w:rsid w:val="000B7EC4"/>
    <w:rsid w:val="000C38DE"/>
    <w:rsid w:val="000C49AE"/>
    <w:rsid w:val="000C5E55"/>
    <w:rsid w:val="000C65A8"/>
    <w:rsid w:val="000C6E30"/>
    <w:rsid w:val="000C6EB7"/>
    <w:rsid w:val="000D3577"/>
    <w:rsid w:val="000D6C7D"/>
    <w:rsid w:val="000E00ED"/>
    <w:rsid w:val="000E2730"/>
    <w:rsid w:val="000E29C1"/>
    <w:rsid w:val="000E2A3E"/>
    <w:rsid w:val="000E5101"/>
    <w:rsid w:val="000E53FE"/>
    <w:rsid w:val="000E5413"/>
    <w:rsid w:val="000E6E55"/>
    <w:rsid w:val="000E7A53"/>
    <w:rsid w:val="000F047A"/>
    <w:rsid w:val="000F0FF3"/>
    <w:rsid w:val="000F175B"/>
    <w:rsid w:val="000F2255"/>
    <w:rsid w:val="000F25B5"/>
    <w:rsid w:val="000F34CF"/>
    <w:rsid w:val="000F38D7"/>
    <w:rsid w:val="000F473A"/>
    <w:rsid w:val="000F6F4F"/>
    <w:rsid w:val="000F769B"/>
    <w:rsid w:val="000F7709"/>
    <w:rsid w:val="000F77B3"/>
    <w:rsid w:val="000F7895"/>
    <w:rsid w:val="000F7CA0"/>
    <w:rsid w:val="000F7E6B"/>
    <w:rsid w:val="00101872"/>
    <w:rsid w:val="001053B6"/>
    <w:rsid w:val="00107B3D"/>
    <w:rsid w:val="00107CAA"/>
    <w:rsid w:val="00110579"/>
    <w:rsid w:val="00114C9F"/>
    <w:rsid w:val="001177C6"/>
    <w:rsid w:val="00120313"/>
    <w:rsid w:val="00122129"/>
    <w:rsid w:val="00124CA0"/>
    <w:rsid w:val="001254B8"/>
    <w:rsid w:val="00125A83"/>
    <w:rsid w:val="0012707F"/>
    <w:rsid w:val="0012770D"/>
    <w:rsid w:val="001279C6"/>
    <w:rsid w:val="00127A5B"/>
    <w:rsid w:val="00127DE4"/>
    <w:rsid w:val="001327EA"/>
    <w:rsid w:val="00132D71"/>
    <w:rsid w:val="0013396B"/>
    <w:rsid w:val="00134169"/>
    <w:rsid w:val="00134504"/>
    <w:rsid w:val="00136786"/>
    <w:rsid w:val="0013795B"/>
    <w:rsid w:val="00140FAA"/>
    <w:rsid w:val="0014136A"/>
    <w:rsid w:val="00143E93"/>
    <w:rsid w:val="001458C8"/>
    <w:rsid w:val="0014721F"/>
    <w:rsid w:val="00147AE6"/>
    <w:rsid w:val="00150880"/>
    <w:rsid w:val="00152F19"/>
    <w:rsid w:val="00154D03"/>
    <w:rsid w:val="00154F45"/>
    <w:rsid w:val="001569EA"/>
    <w:rsid w:val="00157900"/>
    <w:rsid w:val="00157F1B"/>
    <w:rsid w:val="0016105E"/>
    <w:rsid w:val="001659BE"/>
    <w:rsid w:val="00166183"/>
    <w:rsid w:val="00170838"/>
    <w:rsid w:val="00170E29"/>
    <w:rsid w:val="001710AE"/>
    <w:rsid w:val="001729FE"/>
    <w:rsid w:val="00172D81"/>
    <w:rsid w:val="001732D8"/>
    <w:rsid w:val="001763A5"/>
    <w:rsid w:val="001818D7"/>
    <w:rsid w:val="00182392"/>
    <w:rsid w:val="00182A73"/>
    <w:rsid w:val="00183C1D"/>
    <w:rsid w:val="00183DAB"/>
    <w:rsid w:val="001856F7"/>
    <w:rsid w:val="00186EE0"/>
    <w:rsid w:val="0018739C"/>
    <w:rsid w:val="00187E46"/>
    <w:rsid w:val="001909AB"/>
    <w:rsid w:val="00193370"/>
    <w:rsid w:val="0019404C"/>
    <w:rsid w:val="00196518"/>
    <w:rsid w:val="001975B5"/>
    <w:rsid w:val="001975CC"/>
    <w:rsid w:val="00197F43"/>
    <w:rsid w:val="001A06A3"/>
    <w:rsid w:val="001A0CA8"/>
    <w:rsid w:val="001A28CF"/>
    <w:rsid w:val="001A296A"/>
    <w:rsid w:val="001A314B"/>
    <w:rsid w:val="001A4144"/>
    <w:rsid w:val="001A5B23"/>
    <w:rsid w:val="001B093B"/>
    <w:rsid w:val="001B34F2"/>
    <w:rsid w:val="001B568C"/>
    <w:rsid w:val="001B5CB4"/>
    <w:rsid w:val="001C2A7B"/>
    <w:rsid w:val="001D0047"/>
    <w:rsid w:val="001D1135"/>
    <w:rsid w:val="001D11EE"/>
    <w:rsid w:val="001D16F5"/>
    <w:rsid w:val="001D75F5"/>
    <w:rsid w:val="001E136F"/>
    <w:rsid w:val="001E1BF8"/>
    <w:rsid w:val="001E2AC6"/>
    <w:rsid w:val="001E42A1"/>
    <w:rsid w:val="001E4D32"/>
    <w:rsid w:val="001E4F74"/>
    <w:rsid w:val="001E7A43"/>
    <w:rsid w:val="001E7E0D"/>
    <w:rsid w:val="001F0526"/>
    <w:rsid w:val="001F1AC6"/>
    <w:rsid w:val="001F32C7"/>
    <w:rsid w:val="001F3A25"/>
    <w:rsid w:val="002031FC"/>
    <w:rsid w:val="002046A1"/>
    <w:rsid w:val="00205045"/>
    <w:rsid w:val="002118F6"/>
    <w:rsid w:val="00212559"/>
    <w:rsid w:val="00212CF0"/>
    <w:rsid w:val="00213878"/>
    <w:rsid w:val="00217A2E"/>
    <w:rsid w:val="0022098F"/>
    <w:rsid w:val="00221230"/>
    <w:rsid w:val="002217B2"/>
    <w:rsid w:val="00221894"/>
    <w:rsid w:val="00221B5C"/>
    <w:rsid w:val="00221D9A"/>
    <w:rsid w:val="002246FD"/>
    <w:rsid w:val="00225CA8"/>
    <w:rsid w:val="00226A9A"/>
    <w:rsid w:val="00227A64"/>
    <w:rsid w:val="002300C7"/>
    <w:rsid w:val="00231316"/>
    <w:rsid w:val="00231734"/>
    <w:rsid w:val="0023296E"/>
    <w:rsid w:val="00232D0B"/>
    <w:rsid w:val="00233009"/>
    <w:rsid w:val="0024010F"/>
    <w:rsid w:val="00240620"/>
    <w:rsid w:val="00240F47"/>
    <w:rsid w:val="002435A9"/>
    <w:rsid w:val="00243795"/>
    <w:rsid w:val="0024407B"/>
    <w:rsid w:val="0024681D"/>
    <w:rsid w:val="00253F7E"/>
    <w:rsid w:val="0025612A"/>
    <w:rsid w:val="00261207"/>
    <w:rsid w:val="00263798"/>
    <w:rsid w:val="00263C04"/>
    <w:rsid w:val="0026431A"/>
    <w:rsid w:val="00264B8A"/>
    <w:rsid w:val="002662C6"/>
    <w:rsid w:val="00267B39"/>
    <w:rsid w:val="00267DB0"/>
    <w:rsid w:val="002712ED"/>
    <w:rsid w:val="0027220C"/>
    <w:rsid w:val="0027307F"/>
    <w:rsid w:val="00274173"/>
    <w:rsid w:val="00274847"/>
    <w:rsid w:val="00275CC3"/>
    <w:rsid w:val="002765E2"/>
    <w:rsid w:val="00281F37"/>
    <w:rsid w:val="00282356"/>
    <w:rsid w:val="00286C21"/>
    <w:rsid w:val="00290A2F"/>
    <w:rsid w:val="00290B98"/>
    <w:rsid w:val="002910D9"/>
    <w:rsid w:val="00293D20"/>
    <w:rsid w:val="00294350"/>
    <w:rsid w:val="002A0539"/>
    <w:rsid w:val="002A1A14"/>
    <w:rsid w:val="002A2045"/>
    <w:rsid w:val="002A3E4E"/>
    <w:rsid w:val="002A3F0C"/>
    <w:rsid w:val="002A448F"/>
    <w:rsid w:val="002A593A"/>
    <w:rsid w:val="002A5FFD"/>
    <w:rsid w:val="002A6EAB"/>
    <w:rsid w:val="002B0722"/>
    <w:rsid w:val="002B1831"/>
    <w:rsid w:val="002B3261"/>
    <w:rsid w:val="002B473A"/>
    <w:rsid w:val="002B4C31"/>
    <w:rsid w:val="002B634B"/>
    <w:rsid w:val="002C0645"/>
    <w:rsid w:val="002C2011"/>
    <w:rsid w:val="002C26AF"/>
    <w:rsid w:val="002C6D13"/>
    <w:rsid w:val="002D1D29"/>
    <w:rsid w:val="002D22C2"/>
    <w:rsid w:val="002D234F"/>
    <w:rsid w:val="002D2A8D"/>
    <w:rsid w:val="002D3909"/>
    <w:rsid w:val="002D7484"/>
    <w:rsid w:val="002E1B01"/>
    <w:rsid w:val="002E1DCA"/>
    <w:rsid w:val="002E2003"/>
    <w:rsid w:val="002E216E"/>
    <w:rsid w:val="002E3CB3"/>
    <w:rsid w:val="002E5F6E"/>
    <w:rsid w:val="002E601C"/>
    <w:rsid w:val="002E794C"/>
    <w:rsid w:val="002E7AFC"/>
    <w:rsid w:val="002F00DE"/>
    <w:rsid w:val="002F0663"/>
    <w:rsid w:val="002F14FC"/>
    <w:rsid w:val="002F15D5"/>
    <w:rsid w:val="002F45B1"/>
    <w:rsid w:val="002F76B7"/>
    <w:rsid w:val="00300DEC"/>
    <w:rsid w:val="00300F01"/>
    <w:rsid w:val="00302C29"/>
    <w:rsid w:val="00303F1E"/>
    <w:rsid w:val="00304C18"/>
    <w:rsid w:val="0030541A"/>
    <w:rsid w:val="003076B6"/>
    <w:rsid w:val="0031067C"/>
    <w:rsid w:val="003107E3"/>
    <w:rsid w:val="003117D2"/>
    <w:rsid w:val="00313429"/>
    <w:rsid w:val="00313BAF"/>
    <w:rsid w:val="003153BE"/>
    <w:rsid w:val="00315738"/>
    <w:rsid w:val="00317A11"/>
    <w:rsid w:val="003201BA"/>
    <w:rsid w:val="00324D9D"/>
    <w:rsid w:val="00327E24"/>
    <w:rsid w:val="003308F8"/>
    <w:rsid w:val="00331876"/>
    <w:rsid w:val="00332C92"/>
    <w:rsid w:val="00333EA9"/>
    <w:rsid w:val="00341164"/>
    <w:rsid w:val="0034149B"/>
    <w:rsid w:val="00343BEE"/>
    <w:rsid w:val="003456E8"/>
    <w:rsid w:val="003459A6"/>
    <w:rsid w:val="00345CFD"/>
    <w:rsid w:val="003474CB"/>
    <w:rsid w:val="00351162"/>
    <w:rsid w:val="00352EA2"/>
    <w:rsid w:val="0035309B"/>
    <w:rsid w:val="003553B9"/>
    <w:rsid w:val="003554E4"/>
    <w:rsid w:val="00356A96"/>
    <w:rsid w:val="003603FC"/>
    <w:rsid w:val="00361B72"/>
    <w:rsid w:val="00363B9F"/>
    <w:rsid w:val="00363CEC"/>
    <w:rsid w:val="00364B38"/>
    <w:rsid w:val="00366E6D"/>
    <w:rsid w:val="00373A76"/>
    <w:rsid w:val="00373FBC"/>
    <w:rsid w:val="0037494D"/>
    <w:rsid w:val="00375107"/>
    <w:rsid w:val="00375286"/>
    <w:rsid w:val="003758E7"/>
    <w:rsid w:val="0037612A"/>
    <w:rsid w:val="003802D9"/>
    <w:rsid w:val="00380C27"/>
    <w:rsid w:val="003812CC"/>
    <w:rsid w:val="0038147B"/>
    <w:rsid w:val="003858A3"/>
    <w:rsid w:val="003876D8"/>
    <w:rsid w:val="00390CAD"/>
    <w:rsid w:val="0039268C"/>
    <w:rsid w:val="003926CC"/>
    <w:rsid w:val="003927CF"/>
    <w:rsid w:val="00392AB9"/>
    <w:rsid w:val="00392FBB"/>
    <w:rsid w:val="0039302E"/>
    <w:rsid w:val="003936C1"/>
    <w:rsid w:val="003952F4"/>
    <w:rsid w:val="003A221A"/>
    <w:rsid w:val="003A28FF"/>
    <w:rsid w:val="003A2D39"/>
    <w:rsid w:val="003A2E54"/>
    <w:rsid w:val="003A3CF9"/>
    <w:rsid w:val="003A69B6"/>
    <w:rsid w:val="003A6C7E"/>
    <w:rsid w:val="003A77BB"/>
    <w:rsid w:val="003A7A63"/>
    <w:rsid w:val="003A7C91"/>
    <w:rsid w:val="003B100D"/>
    <w:rsid w:val="003B1E78"/>
    <w:rsid w:val="003B25A8"/>
    <w:rsid w:val="003B37ED"/>
    <w:rsid w:val="003B3F76"/>
    <w:rsid w:val="003B4D48"/>
    <w:rsid w:val="003B5236"/>
    <w:rsid w:val="003B74C0"/>
    <w:rsid w:val="003C158F"/>
    <w:rsid w:val="003C1C02"/>
    <w:rsid w:val="003C1E22"/>
    <w:rsid w:val="003C2A77"/>
    <w:rsid w:val="003C2DB4"/>
    <w:rsid w:val="003C3447"/>
    <w:rsid w:val="003C3CC0"/>
    <w:rsid w:val="003C6691"/>
    <w:rsid w:val="003D1BE0"/>
    <w:rsid w:val="003D2F86"/>
    <w:rsid w:val="003D59CC"/>
    <w:rsid w:val="003D65C1"/>
    <w:rsid w:val="003D6AEB"/>
    <w:rsid w:val="003D7523"/>
    <w:rsid w:val="003D7A3E"/>
    <w:rsid w:val="003E042A"/>
    <w:rsid w:val="003E26A8"/>
    <w:rsid w:val="003E3703"/>
    <w:rsid w:val="003E6469"/>
    <w:rsid w:val="003E649F"/>
    <w:rsid w:val="003E729F"/>
    <w:rsid w:val="003F0A6B"/>
    <w:rsid w:val="003F2743"/>
    <w:rsid w:val="003F4682"/>
    <w:rsid w:val="003F4DE2"/>
    <w:rsid w:val="003F6AF1"/>
    <w:rsid w:val="00404825"/>
    <w:rsid w:val="00405F3C"/>
    <w:rsid w:val="004078DC"/>
    <w:rsid w:val="004079AD"/>
    <w:rsid w:val="0041167E"/>
    <w:rsid w:val="00413F2C"/>
    <w:rsid w:val="00414C4E"/>
    <w:rsid w:val="00416132"/>
    <w:rsid w:val="00423020"/>
    <w:rsid w:val="00423CDC"/>
    <w:rsid w:val="00423DE0"/>
    <w:rsid w:val="00424A82"/>
    <w:rsid w:val="00425149"/>
    <w:rsid w:val="00425502"/>
    <w:rsid w:val="00427EB5"/>
    <w:rsid w:val="00430495"/>
    <w:rsid w:val="004308A4"/>
    <w:rsid w:val="00430DF1"/>
    <w:rsid w:val="00431B07"/>
    <w:rsid w:val="004321C4"/>
    <w:rsid w:val="004325C8"/>
    <w:rsid w:val="004405A6"/>
    <w:rsid w:val="00441E1A"/>
    <w:rsid w:val="0044393B"/>
    <w:rsid w:val="00444846"/>
    <w:rsid w:val="00444B63"/>
    <w:rsid w:val="00446AF1"/>
    <w:rsid w:val="00447B20"/>
    <w:rsid w:val="00451A6E"/>
    <w:rsid w:val="00452F68"/>
    <w:rsid w:val="00454D10"/>
    <w:rsid w:val="00454F19"/>
    <w:rsid w:val="00454F32"/>
    <w:rsid w:val="00455336"/>
    <w:rsid w:val="004572B3"/>
    <w:rsid w:val="00457DF2"/>
    <w:rsid w:val="004604A0"/>
    <w:rsid w:val="004606DE"/>
    <w:rsid w:val="00462B62"/>
    <w:rsid w:val="00462F14"/>
    <w:rsid w:val="00463CFB"/>
    <w:rsid w:val="004642D0"/>
    <w:rsid w:val="00465476"/>
    <w:rsid w:val="00465E4C"/>
    <w:rsid w:val="00466FD2"/>
    <w:rsid w:val="00467992"/>
    <w:rsid w:val="00471BB4"/>
    <w:rsid w:val="00471E0C"/>
    <w:rsid w:val="00471E82"/>
    <w:rsid w:val="00471F68"/>
    <w:rsid w:val="00472E32"/>
    <w:rsid w:val="00472E74"/>
    <w:rsid w:val="00474B25"/>
    <w:rsid w:val="00475559"/>
    <w:rsid w:val="00476A34"/>
    <w:rsid w:val="0047757D"/>
    <w:rsid w:val="004803E5"/>
    <w:rsid w:val="004816FA"/>
    <w:rsid w:val="00481B9C"/>
    <w:rsid w:val="00481FB1"/>
    <w:rsid w:val="004822C7"/>
    <w:rsid w:val="0048284A"/>
    <w:rsid w:val="00484694"/>
    <w:rsid w:val="00486491"/>
    <w:rsid w:val="004873FA"/>
    <w:rsid w:val="00487878"/>
    <w:rsid w:val="0049115F"/>
    <w:rsid w:val="004912B7"/>
    <w:rsid w:val="00492D1B"/>
    <w:rsid w:val="0049311C"/>
    <w:rsid w:val="0049390F"/>
    <w:rsid w:val="00494029"/>
    <w:rsid w:val="004944AD"/>
    <w:rsid w:val="00495635"/>
    <w:rsid w:val="004957C0"/>
    <w:rsid w:val="004969AC"/>
    <w:rsid w:val="0049730B"/>
    <w:rsid w:val="004A0D5F"/>
    <w:rsid w:val="004A18E5"/>
    <w:rsid w:val="004A24B3"/>
    <w:rsid w:val="004A47BE"/>
    <w:rsid w:val="004A5358"/>
    <w:rsid w:val="004A5D8D"/>
    <w:rsid w:val="004A66C2"/>
    <w:rsid w:val="004A7955"/>
    <w:rsid w:val="004B3237"/>
    <w:rsid w:val="004B533E"/>
    <w:rsid w:val="004C0E61"/>
    <w:rsid w:val="004C531F"/>
    <w:rsid w:val="004C5B44"/>
    <w:rsid w:val="004C6A3D"/>
    <w:rsid w:val="004D132F"/>
    <w:rsid w:val="004D29AD"/>
    <w:rsid w:val="004D3804"/>
    <w:rsid w:val="004D506E"/>
    <w:rsid w:val="004D52D0"/>
    <w:rsid w:val="004D5745"/>
    <w:rsid w:val="004E03EC"/>
    <w:rsid w:val="004E169B"/>
    <w:rsid w:val="004E3840"/>
    <w:rsid w:val="004E4764"/>
    <w:rsid w:val="004E480A"/>
    <w:rsid w:val="004E77D5"/>
    <w:rsid w:val="004F0CF7"/>
    <w:rsid w:val="004F3049"/>
    <w:rsid w:val="004F539F"/>
    <w:rsid w:val="004F583B"/>
    <w:rsid w:val="004F6CE2"/>
    <w:rsid w:val="004F7EC9"/>
    <w:rsid w:val="00500F81"/>
    <w:rsid w:val="00505154"/>
    <w:rsid w:val="00510A36"/>
    <w:rsid w:val="00511793"/>
    <w:rsid w:val="00516A05"/>
    <w:rsid w:val="00516A3D"/>
    <w:rsid w:val="005210AF"/>
    <w:rsid w:val="00521AE6"/>
    <w:rsid w:val="00522602"/>
    <w:rsid w:val="0052402E"/>
    <w:rsid w:val="00525392"/>
    <w:rsid w:val="00527479"/>
    <w:rsid w:val="00530D3E"/>
    <w:rsid w:val="00530FD1"/>
    <w:rsid w:val="00531C19"/>
    <w:rsid w:val="00533F19"/>
    <w:rsid w:val="00537686"/>
    <w:rsid w:val="005408FA"/>
    <w:rsid w:val="00540C0A"/>
    <w:rsid w:val="005417CB"/>
    <w:rsid w:val="00542C26"/>
    <w:rsid w:val="00546545"/>
    <w:rsid w:val="0054664A"/>
    <w:rsid w:val="00551556"/>
    <w:rsid w:val="00553021"/>
    <w:rsid w:val="005535A0"/>
    <w:rsid w:val="005536E9"/>
    <w:rsid w:val="00554C03"/>
    <w:rsid w:val="00555495"/>
    <w:rsid w:val="005577D2"/>
    <w:rsid w:val="005603C0"/>
    <w:rsid w:val="00560692"/>
    <w:rsid w:val="00560B03"/>
    <w:rsid w:val="00563633"/>
    <w:rsid w:val="00563CAB"/>
    <w:rsid w:val="00563EC0"/>
    <w:rsid w:val="00564707"/>
    <w:rsid w:val="00564A5F"/>
    <w:rsid w:val="005666AD"/>
    <w:rsid w:val="00567188"/>
    <w:rsid w:val="00567667"/>
    <w:rsid w:val="005720CC"/>
    <w:rsid w:val="00574B3F"/>
    <w:rsid w:val="00576576"/>
    <w:rsid w:val="00580BF5"/>
    <w:rsid w:val="00580D93"/>
    <w:rsid w:val="00580FCA"/>
    <w:rsid w:val="005822C0"/>
    <w:rsid w:val="00582762"/>
    <w:rsid w:val="00582F4C"/>
    <w:rsid w:val="00584859"/>
    <w:rsid w:val="00584C24"/>
    <w:rsid w:val="005871B7"/>
    <w:rsid w:val="005909F0"/>
    <w:rsid w:val="0059138F"/>
    <w:rsid w:val="0059304E"/>
    <w:rsid w:val="005936DB"/>
    <w:rsid w:val="005937F0"/>
    <w:rsid w:val="0059486B"/>
    <w:rsid w:val="005959DE"/>
    <w:rsid w:val="005970D7"/>
    <w:rsid w:val="0059721B"/>
    <w:rsid w:val="005A1837"/>
    <w:rsid w:val="005A1952"/>
    <w:rsid w:val="005A221D"/>
    <w:rsid w:val="005A3F57"/>
    <w:rsid w:val="005A416E"/>
    <w:rsid w:val="005A49A6"/>
    <w:rsid w:val="005A4A3F"/>
    <w:rsid w:val="005A56CA"/>
    <w:rsid w:val="005A5CE3"/>
    <w:rsid w:val="005A5EED"/>
    <w:rsid w:val="005A6D58"/>
    <w:rsid w:val="005A71E1"/>
    <w:rsid w:val="005A73FD"/>
    <w:rsid w:val="005B025C"/>
    <w:rsid w:val="005B0FCB"/>
    <w:rsid w:val="005B67EE"/>
    <w:rsid w:val="005B69DF"/>
    <w:rsid w:val="005B7622"/>
    <w:rsid w:val="005C115D"/>
    <w:rsid w:val="005C1435"/>
    <w:rsid w:val="005C2FB9"/>
    <w:rsid w:val="005C54F3"/>
    <w:rsid w:val="005C67AA"/>
    <w:rsid w:val="005C6C11"/>
    <w:rsid w:val="005C6C32"/>
    <w:rsid w:val="005D014C"/>
    <w:rsid w:val="005D1B4B"/>
    <w:rsid w:val="005D280F"/>
    <w:rsid w:val="005D2EAD"/>
    <w:rsid w:val="005D4222"/>
    <w:rsid w:val="005E0E95"/>
    <w:rsid w:val="005E2550"/>
    <w:rsid w:val="005E3057"/>
    <w:rsid w:val="005E3ABE"/>
    <w:rsid w:val="005E576F"/>
    <w:rsid w:val="005F135B"/>
    <w:rsid w:val="005F18A1"/>
    <w:rsid w:val="005F2963"/>
    <w:rsid w:val="005F3A07"/>
    <w:rsid w:val="005F3FAA"/>
    <w:rsid w:val="005F6250"/>
    <w:rsid w:val="005F7AC9"/>
    <w:rsid w:val="006000CD"/>
    <w:rsid w:val="00600184"/>
    <w:rsid w:val="00602C8B"/>
    <w:rsid w:val="00603F24"/>
    <w:rsid w:val="00605271"/>
    <w:rsid w:val="006055E7"/>
    <w:rsid w:val="0061077E"/>
    <w:rsid w:val="00610C99"/>
    <w:rsid w:val="00611575"/>
    <w:rsid w:val="00616173"/>
    <w:rsid w:val="0062065E"/>
    <w:rsid w:val="00620CBE"/>
    <w:rsid w:val="00621AA9"/>
    <w:rsid w:val="00621FBA"/>
    <w:rsid w:val="00622025"/>
    <w:rsid w:val="006245F8"/>
    <w:rsid w:val="00625BFA"/>
    <w:rsid w:val="00626090"/>
    <w:rsid w:val="0062748C"/>
    <w:rsid w:val="0062767B"/>
    <w:rsid w:val="0063212C"/>
    <w:rsid w:val="006322A3"/>
    <w:rsid w:val="00632A3B"/>
    <w:rsid w:val="0063467D"/>
    <w:rsid w:val="00635F95"/>
    <w:rsid w:val="00636BFC"/>
    <w:rsid w:val="00637966"/>
    <w:rsid w:val="006420BC"/>
    <w:rsid w:val="006445BC"/>
    <w:rsid w:val="00644B64"/>
    <w:rsid w:val="00644F97"/>
    <w:rsid w:val="00645F7F"/>
    <w:rsid w:val="0064664B"/>
    <w:rsid w:val="00647F80"/>
    <w:rsid w:val="006500B9"/>
    <w:rsid w:val="00650206"/>
    <w:rsid w:val="0065382E"/>
    <w:rsid w:val="006548A4"/>
    <w:rsid w:val="00654C39"/>
    <w:rsid w:val="00655AC2"/>
    <w:rsid w:val="006579D5"/>
    <w:rsid w:val="0066158F"/>
    <w:rsid w:val="00662DE8"/>
    <w:rsid w:val="00663845"/>
    <w:rsid w:val="006670CB"/>
    <w:rsid w:val="00667C99"/>
    <w:rsid w:val="00670BC1"/>
    <w:rsid w:val="00673E89"/>
    <w:rsid w:val="00676BD3"/>
    <w:rsid w:val="00680384"/>
    <w:rsid w:val="0068234D"/>
    <w:rsid w:val="00682CDF"/>
    <w:rsid w:val="00684D08"/>
    <w:rsid w:val="00686AE9"/>
    <w:rsid w:val="00687DD6"/>
    <w:rsid w:val="00690AFC"/>
    <w:rsid w:val="00690E7B"/>
    <w:rsid w:val="00690FF9"/>
    <w:rsid w:val="00692380"/>
    <w:rsid w:val="00692A7F"/>
    <w:rsid w:val="00692DD7"/>
    <w:rsid w:val="00693DCD"/>
    <w:rsid w:val="00694950"/>
    <w:rsid w:val="006952F5"/>
    <w:rsid w:val="00695B52"/>
    <w:rsid w:val="00696A1C"/>
    <w:rsid w:val="00696A9E"/>
    <w:rsid w:val="00696BF6"/>
    <w:rsid w:val="006A26C3"/>
    <w:rsid w:val="006A3506"/>
    <w:rsid w:val="006A3606"/>
    <w:rsid w:val="006A3E0B"/>
    <w:rsid w:val="006A445B"/>
    <w:rsid w:val="006A52D9"/>
    <w:rsid w:val="006B119D"/>
    <w:rsid w:val="006B2E38"/>
    <w:rsid w:val="006B31AB"/>
    <w:rsid w:val="006B4C5B"/>
    <w:rsid w:val="006B5119"/>
    <w:rsid w:val="006B5240"/>
    <w:rsid w:val="006C0284"/>
    <w:rsid w:val="006C1FBD"/>
    <w:rsid w:val="006C2BFB"/>
    <w:rsid w:val="006C32D1"/>
    <w:rsid w:val="006C4459"/>
    <w:rsid w:val="006C4F02"/>
    <w:rsid w:val="006C5141"/>
    <w:rsid w:val="006C57F5"/>
    <w:rsid w:val="006C6A5B"/>
    <w:rsid w:val="006D073A"/>
    <w:rsid w:val="006D28F9"/>
    <w:rsid w:val="006D525A"/>
    <w:rsid w:val="006D5DEA"/>
    <w:rsid w:val="006E02AD"/>
    <w:rsid w:val="006E047A"/>
    <w:rsid w:val="006E0EE2"/>
    <w:rsid w:val="006E14F0"/>
    <w:rsid w:val="006E1FE9"/>
    <w:rsid w:val="006E2F18"/>
    <w:rsid w:val="006E5711"/>
    <w:rsid w:val="006E663D"/>
    <w:rsid w:val="006E6A16"/>
    <w:rsid w:val="006E7CE5"/>
    <w:rsid w:val="006F4546"/>
    <w:rsid w:val="006F6DF2"/>
    <w:rsid w:val="006F7741"/>
    <w:rsid w:val="0070423E"/>
    <w:rsid w:val="0070673D"/>
    <w:rsid w:val="00706AF1"/>
    <w:rsid w:val="0071009A"/>
    <w:rsid w:val="00710C2B"/>
    <w:rsid w:val="007119AE"/>
    <w:rsid w:val="00714052"/>
    <w:rsid w:val="00714962"/>
    <w:rsid w:val="00716787"/>
    <w:rsid w:val="00717744"/>
    <w:rsid w:val="0072015D"/>
    <w:rsid w:val="00720BEA"/>
    <w:rsid w:val="007233C4"/>
    <w:rsid w:val="00723BD3"/>
    <w:rsid w:val="007252C8"/>
    <w:rsid w:val="00726997"/>
    <w:rsid w:val="00727798"/>
    <w:rsid w:val="00730069"/>
    <w:rsid w:val="007309E9"/>
    <w:rsid w:val="007310DD"/>
    <w:rsid w:val="00731EE5"/>
    <w:rsid w:val="00732107"/>
    <w:rsid w:val="0073238B"/>
    <w:rsid w:val="00733702"/>
    <w:rsid w:val="00733812"/>
    <w:rsid w:val="00733CF7"/>
    <w:rsid w:val="00734D48"/>
    <w:rsid w:val="00735363"/>
    <w:rsid w:val="007354CD"/>
    <w:rsid w:val="0073552A"/>
    <w:rsid w:val="00735ECD"/>
    <w:rsid w:val="00736D38"/>
    <w:rsid w:val="00736EBD"/>
    <w:rsid w:val="0074104C"/>
    <w:rsid w:val="00743342"/>
    <w:rsid w:val="0074432B"/>
    <w:rsid w:val="007443F2"/>
    <w:rsid w:val="00745148"/>
    <w:rsid w:val="00750AE2"/>
    <w:rsid w:val="007514A4"/>
    <w:rsid w:val="00752A6B"/>
    <w:rsid w:val="007540BA"/>
    <w:rsid w:val="00756191"/>
    <w:rsid w:val="0075677E"/>
    <w:rsid w:val="00760181"/>
    <w:rsid w:val="00760272"/>
    <w:rsid w:val="00763A8B"/>
    <w:rsid w:val="00767619"/>
    <w:rsid w:val="007723CA"/>
    <w:rsid w:val="007725B0"/>
    <w:rsid w:val="00772CEA"/>
    <w:rsid w:val="007745CF"/>
    <w:rsid w:val="0077518D"/>
    <w:rsid w:val="007769BB"/>
    <w:rsid w:val="0078027D"/>
    <w:rsid w:val="00780347"/>
    <w:rsid w:val="00780AAF"/>
    <w:rsid w:val="00781FF9"/>
    <w:rsid w:val="0078216A"/>
    <w:rsid w:val="00782454"/>
    <w:rsid w:val="00782D5B"/>
    <w:rsid w:val="00783E02"/>
    <w:rsid w:val="007851ED"/>
    <w:rsid w:val="00786A6D"/>
    <w:rsid w:val="007908C8"/>
    <w:rsid w:val="00790F3E"/>
    <w:rsid w:val="0079318C"/>
    <w:rsid w:val="00793FA8"/>
    <w:rsid w:val="00795C2F"/>
    <w:rsid w:val="007A01EC"/>
    <w:rsid w:val="007A4995"/>
    <w:rsid w:val="007A622A"/>
    <w:rsid w:val="007B099C"/>
    <w:rsid w:val="007B0E05"/>
    <w:rsid w:val="007B170F"/>
    <w:rsid w:val="007B1B99"/>
    <w:rsid w:val="007B3338"/>
    <w:rsid w:val="007B5138"/>
    <w:rsid w:val="007B54AC"/>
    <w:rsid w:val="007B669F"/>
    <w:rsid w:val="007C0844"/>
    <w:rsid w:val="007C10E5"/>
    <w:rsid w:val="007C2296"/>
    <w:rsid w:val="007C2833"/>
    <w:rsid w:val="007C2B2A"/>
    <w:rsid w:val="007C2C0C"/>
    <w:rsid w:val="007C37DA"/>
    <w:rsid w:val="007C3F4B"/>
    <w:rsid w:val="007C40AF"/>
    <w:rsid w:val="007C5A06"/>
    <w:rsid w:val="007C60E5"/>
    <w:rsid w:val="007C63CE"/>
    <w:rsid w:val="007D044D"/>
    <w:rsid w:val="007D08F3"/>
    <w:rsid w:val="007D1743"/>
    <w:rsid w:val="007D192B"/>
    <w:rsid w:val="007D3A6D"/>
    <w:rsid w:val="007D4FA0"/>
    <w:rsid w:val="007D6249"/>
    <w:rsid w:val="007D70B7"/>
    <w:rsid w:val="007D7C52"/>
    <w:rsid w:val="007E0818"/>
    <w:rsid w:val="007E2AA1"/>
    <w:rsid w:val="007E3CA2"/>
    <w:rsid w:val="007E5134"/>
    <w:rsid w:val="007E539C"/>
    <w:rsid w:val="007E5791"/>
    <w:rsid w:val="007E5C50"/>
    <w:rsid w:val="007E6B22"/>
    <w:rsid w:val="007E70A3"/>
    <w:rsid w:val="007F032F"/>
    <w:rsid w:val="007F0B9C"/>
    <w:rsid w:val="007F25F9"/>
    <w:rsid w:val="007F2FDC"/>
    <w:rsid w:val="007F44E4"/>
    <w:rsid w:val="008012C2"/>
    <w:rsid w:val="00802184"/>
    <w:rsid w:val="00803E47"/>
    <w:rsid w:val="00804A0A"/>
    <w:rsid w:val="00806A5F"/>
    <w:rsid w:val="0081094D"/>
    <w:rsid w:val="008127F3"/>
    <w:rsid w:val="00812956"/>
    <w:rsid w:val="008132AB"/>
    <w:rsid w:val="00817C9C"/>
    <w:rsid w:val="00822E0D"/>
    <w:rsid w:val="00823618"/>
    <w:rsid w:val="00827468"/>
    <w:rsid w:val="00827FC6"/>
    <w:rsid w:val="0083004E"/>
    <w:rsid w:val="00830BD5"/>
    <w:rsid w:val="00831370"/>
    <w:rsid w:val="008313DC"/>
    <w:rsid w:val="00833257"/>
    <w:rsid w:val="008347B3"/>
    <w:rsid w:val="008350B0"/>
    <w:rsid w:val="00835631"/>
    <w:rsid w:val="008378B7"/>
    <w:rsid w:val="00840B97"/>
    <w:rsid w:val="008441F8"/>
    <w:rsid w:val="0084515A"/>
    <w:rsid w:val="00845BAE"/>
    <w:rsid w:val="00847902"/>
    <w:rsid w:val="00847BC5"/>
    <w:rsid w:val="0085710B"/>
    <w:rsid w:val="008605D7"/>
    <w:rsid w:val="00860EC9"/>
    <w:rsid w:val="008617B9"/>
    <w:rsid w:val="008625FE"/>
    <w:rsid w:val="008627A7"/>
    <w:rsid w:val="0086414F"/>
    <w:rsid w:val="008679EF"/>
    <w:rsid w:val="008708A5"/>
    <w:rsid w:val="008736BB"/>
    <w:rsid w:val="008818D7"/>
    <w:rsid w:val="00885AA8"/>
    <w:rsid w:val="00887199"/>
    <w:rsid w:val="008919EB"/>
    <w:rsid w:val="00893600"/>
    <w:rsid w:val="00893D6B"/>
    <w:rsid w:val="008948BB"/>
    <w:rsid w:val="00896864"/>
    <w:rsid w:val="00896E1E"/>
    <w:rsid w:val="008A2820"/>
    <w:rsid w:val="008A2D17"/>
    <w:rsid w:val="008A4C53"/>
    <w:rsid w:val="008A6B7F"/>
    <w:rsid w:val="008A7646"/>
    <w:rsid w:val="008A7800"/>
    <w:rsid w:val="008B08FF"/>
    <w:rsid w:val="008B1417"/>
    <w:rsid w:val="008B22AB"/>
    <w:rsid w:val="008B42A1"/>
    <w:rsid w:val="008B6613"/>
    <w:rsid w:val="008C050E"/>
    <w:rsid w:val="008C0B46"/>
    <w:rsid w:val="008C1A68"/>
    <w:rsid w:val="008C3323"/>
    <w:rsid w:val="008C3877"/>
    <w:rsid w:val="008C6550"/>
    <w:rsid w:val="008C7F75"/>
    <w:rsid w:val="008D04F3"/>
    <w:rsid w:val="008D25BA"/>
    <w:rsid w:val="008D2CD6"/>
    <w:rsid w:val="008D5550"/>
    <w:rsid w:val="008D5897"/>
    <w:rsid w:val="008D5CA7"/>
    <w:rsid w:val="008D7AA1"/>
    <w:rsid w:val="008D7C59"/>
    <w:rsid w:val="008D7F9A"/>
    <w:rsid w:val="008E04F7"/>
    <w:rsid w:val="008E0B23"/>
    <w:rsid w:val="008E0C35"/>
    <w:rsid w:val="008E0F83"/>
    <w:rsid w:val="008E36D9"/>
    <w:rsid w:val="008E3D96"/>
    <w:rsid w:val="008E46E6"/>
    <w:rsid w:val="008F01F6"/>
    <w:rsid w:val="008F0245"/>
    <w:rsid w:val="008F0659"/>
    <w:rsid w:val="008F140F"/>
    <w:rsid w:val="008F1957"/>
    <w:rsid w:val="008F1C2D"/>
    <w:rsid w:val="008F26EC"/>
    <w:rsid w:val="008F36E2"/>
    <w:rsid w:val="008F3CAF"/>
    <w:rsid w:val="008F574E"/>
    <w:rsid w:val="008F641A"/>
    <w:rsid w:val="0090080A"/>
    <w:rsid w:val="00903DFE"/>
    <w:rsid w:val="00903FE8"/>
    <w:rsid w:val="009049CC"/>
    <w:rsid w:val="009050BF"/>
    <w:rsid w:val="00906DAD"/>
    <w:rsid w:val="00906E53"/>
    <w:rsid w:val="0091273C"/>
    <w:rsid w:val="00914234"/>
    <w:rsid w:val="00915B9C"/>
    <w:rsid w:val="00920382"/>
    <w:rsid w:val="009219E5"/>
    <w:rsid w:val="009231B9"/>
    <w:rsid w:val="00924A31"/>
    <w:rsid w:val="00931AE0"/>
    <w:rsid w:val="00931D2B"/>
    <w:rsid w:val="00940A74"/>
    <w:rsid w:val="00942251"/>
    <w:rsid w:val="009428A6"/>
    <w:rsid w:val="0094575D"/>
    <w:rsid w:val="00950C10"/>
    <w:rsid w:val="009514A9"/>
    <w:rsid w:val="00952781"/>
    <w:rsid w:val="00953E25"/>
    <w:rsid w:val="009563BE"/>
    <w:rsid w:val="009571D3"/>
    <w:rsid w:val="00962449"/>
    <w:rsid w:val="009628BC"/>
    <w:rsid w:val="009679DE"/>
    <w:rsid w:val="009716F4"/>
    <w:rsid w:val="00971D4F"/>
    <w:rsid w:val="00973E57"/>
    <w:rsid w:val="009767DD"/>
    <w:rsid w:val="00976FDB"/>
    <w:rsid w:val="00977AC0"/>
    <w:rsid w:val="00977F18"/>
    <w:rsid w:val="00980907"/>
    <w:rsid w:val="009818D0"/>
    <w:rsid w:val="00981A42"/>
    <w:rsid w:val="009826C6"/>
    <w:rsid w:val="00982D01"/>
    <w:rsid w:val="00983541"/>
    <w:rsid w:val="009842B4"/>
    <w:rsid w:val="0098638F"/>
    <w:rsid w:val="00986910"/>
    <w:rsid w:val="00991A61"/>
    <w:rsid w:val="00992644"/>
    <w:rsid w:val="00992F90"/>
    <w:rsid w:val="00994B85"/>
    <w:rsid w:val="00994EE0"/>
    <w:rsid w:val="00995867"/>
    <w:rsid w:val="00995D96"/>
    <w:rsid w:val="009A0E37"/>
    <w:rsid w:val="009A3400"/>
    <w:rsid w:val="009A3D56"/>
    <w:rsid w:val="009A4621"/>
    <w:rsid w:val="009A4756"/>
    <w:rsid w:val="009A4994"/>
    <w:rsid w:val="009A4CB3"/>
    <w:rsid w:val="009A609D"/>
    <w:rsid w:val="009A6A9F"/>
    <w:rsid w:val="009A77C8"/>
    <w:rsid w:val="009B2B20"/>
    <w:rsid w:val="009B335E"/>
    <w:rsid w:val="009B6F70"/>
    <w:rsid w:val="009B7210"/>
    <w:rsid w:val="009B765B"/>
    <w:rsid w:val="009C2B8F"/>
    <w:rsid w:val="009C612E"/>
    <w:rsid w:val="009D3307"/>
    <w:rsid w:val="009D3D08"/>
    <w:rsid w:val="009D581A"/>
    <w:rsid w:val="009D6607"/>
    <w:rsid w:val="009E0E1D"/>
    <w:rsid w:val="009E212E"/>
    <w:rsid w:val="009E21D9"/>
    <w:rsid w:val="009E2E5A"/>
    <w:rsid w:val="009E6BE8"/>
    <w:rsid w:val="009E6CC5"/>
    <w:rsid w:val="009E6FA8"/>
    <w:rsid w:val="009F1CEA"/>
    <w:rsid w:val="009F2575"/>
    <w:rsid w:val="009F266F"/>
    <w:rsid w:val="009F3415"/>
    <w:rsid w:val="009F4CE6"/>
    <w:rsid w:val="009F5C08"/>
    <w:rsid w:val="009F7B91"/>
    <w:rsid w:val="00A02C4A"/>
    <w:rsid w:val="00A03749"/>
    <w:rsid w:val="00A039BE"/>
    <w:rsid w:val="00A05C40"/>
    <w:rsid w:val="00A06BF2"/>
    <w:rsid w:val="00A07361"/>
    <w:rsid w:val="00A07E03"/>
    <w:rsid w:val="00A15068"/>
    <w:rsid w:val="00A15D12"/>
    <w:rsid w:val="00A1658D"/>
    <w:rsid w:val="00A17AD6"/>
    <w:rsid w:val="00A231F4"/>
    <w:rsid w:val="00A23DFF"/>
    <w:rsid w:val="00A24798"/>
    <w:rsid w:val="00A2480F"/>
    <w:rsid w:val="00A25790"/>
    <w:rsid w:val="00A25F0B"/>
    <w:rsid w:val="00A263D0"/>
    <w:rsid w:val="00A27E72"/>
    <w:rsid w:val="00A27E86"/>
    <w:rsid w:val="00A27FE1"/>
    <w:rsid w:val="00A30C27"/>
    <w:rsid w:val="00A31380"/>
    <w:rsid w:val="00A31D6B"/>
    <w:rsid w:val="00A3251E"/>
    <w:rsid w:val="00A355F4"/>
    <w:rsid w:val="00A358F5"/>
    <w:rsid w:val="00A35965"/>
    <w:rsid w:val="00A35A42"/>
    <w:rsid w:val="00A35B30"/>
    <w:rsid w:val="00A41049"/>
    <w:rsid w:val="00A4281A"/>
    <w:rsid w:val="00A43A6F"/>
    <w:rsid w:val="00A452A7"/>
    <w:rsid w:val="00A46A5C"/>
    <w:rsid w:val="00A502DB"/>
    <w:rsid w:val="00A508AD"/>
    <w:rsid w:val="00A509B7"/>
    <w:rsid w:val="00A52058"/>
    <w:rsid w:val="00A528E4"/>
    <w:rsid w:val="00A52B73"/>
    <w:rsid w:val="00A53601"/>
    <w:rsid w:val="00A54785"/>
    <w:rsid w:val="00A54E85"/>
    <w:rsid w:val="00A57150"/>
    <w:rsid w:val="00A60C95"/>
    <w:rsid w:val="00A632D1"/>
    <w:rsid w:val="00A63D31"/>
    <w:rsid w:val="00A64C0D"/>
    <w:rsid w:val="00A665D3"/>
    <w:rsid w:val="00A6723E"/>
    <w:rsid w:val="00A71213"/>
    <w:rsid w:val="00A71370"/>
    <w:rsid w:val="00A713D5"/>
    <w:rsid w:val="00A7362B"/>
    <w:rsid w:val="00A7459A"/>
    <w:rsid w:val="00A74662"/>
    <w:rsid w:val="00A7713F"/>
    <w:rsid w:val="00A803A5"/>
    <w:rsid w:val="00A81922"/>
    <w:rsid w:val="00A81B54"/>
    <w:rsid w:val="00A82E42"/>
    <w:rsid w:val="00A82FEA"/>
    <w:rsid w:val="00A83E1B"/>
    <w:rsid w:val="00A849EC"/>
    <w:rsid w:val="00A870DC"/>
    <w:rsid w:val="00A91CAE"/>
    <w:rsid w:val="00A92C07"/>
    <w:rsid w:val="00A92E6E"/>
    <w:rsid w:val="00A9378A"/>
    <w:rsid w:val="00A95353"/>
    <w:rsid w:val="00A95661"/>
    <w:rsid w:val="00A95B18"/>
    <w:rsid w:val="00A95B5A"/>
    <w:rsid w:val="00A966A4"/>
    <w:rsid w:val="00A96C18"/>
    <w:rsid w:val="00A96F63"/>
    <w:rsid w:val="00A97B7E"/>
    <w:rsid w:val="00AA086D"/>
    <w:rsid w:val="00AA0967"/>
    <w:rsid w:val="00AA1418"/>
    <w:rsid w:val="00AA1B08"/>
    <w:rsid w:val="00AA3373"/>
    <w:rsid w:val="00AA35C8"/>
    <w:rsid w:val="00AA400E"/>
    <w:rsid w:val="00AA483A"/>
    <w:rsid w:val="00AB381C"/>
    <w:rsid w:val="00AB42B3"/>
    <w:rsid w:val="00AB460D"/>
    <w:rsid w:val="00AB50DF"/>
    <w:rsid w:val="00AB52FE"/>
    <w:rsid w:val="00AB6A2D"/>
    <w:rsid w:val="00AC0923"/>
    <w:rsid w:val="00AC33E2"/>
    <w:rsid w:val="00AC3D32"/>
    <w:rsid w:val="00AC43CD"/>
    <w:rsid w:val="00AC7533"/>
    <w:rsid w:val="00AD0213"/>
    <w:rsid w:val="00AD0436"/>
    <w:rsid w:val="00AD0867"/>
    <w:rsid w:val="00AD13F8"/>
    <w:rsid w:val="00AD1899"/>
    <w:rsid w:val="00AD4940"/>
    <w:rsid w:val="00AD4943"/>
    <w:rsid w:val="00AD66A2"/>
    <w:rsid w:val="00AD7B7A"/>
    <w:rsid w:val="00AE0232"/>
    <w:rsid w:val="00AE0B05"/>
    <w:rsid w:val="00AE26E0"/>
    <w:rsid w:val="00AE38F8"/>
    <w:rsid w:val="00AE40AB"/>
    <w:rsid w:val="00AE4108"/>
    <w:rsid w:val="00AE4896"/>
    <w:rsid w:val="00AE5986"/>
    <w:rsid w:val="00AE6BF8"/>
    <w:rsid w:val="00AF0621"/>
    <w:rsid w:val="00AF1B1A"/>
    <w:rsid w:val="00AF2748"/>
    <w:rsid w:val="00AF4405"/>
    <w:rsid w:val="00AF4949"/>
    <w:rsid w:val="00AF4E67"/>
    <w:rsid w:val="00AF66BF"/>
    <w:rsid w:val="00AF6927"/>
    <w:rsid w:val="00B00F7A"/>
    <w:rsid w:val="00B0153E"/>
    <w:rsid w:val="00B0365C"/>
    <w:rsid w:val="00B05DCB"/>
    <w:rsid w:val="00B070DD"/>
    <w:rsid w:val="00B1075B"/>
    <w:rsid w:val="00B107D6"/>
    <w:rsid w:val="00B10926"/>
    <w:rsid w:val="00B1104D"/>
    <w:rsid w:val="00B13815"/>
    <w:rsid w:val="00B1401E"/>
    <w:rsid w:val="00B14041"/>
    <w:rsid w:val="00B141E1"/>
    <w:rsid w:val="00B14480"/>
    <w:rsid w:val="00B14490"/>
    <w:rsid w:val="00B1522B"/>
    <w:rsid w:val="00B15BC0"/>
    <w:rsid w:val="00B2174D"/>
    <w:rsid w:val="00B21A62"/>
    <w:rsid w:val="00B22170"/>
    <w:rsid w:val="00B22428"/>
    <w:rsid w:val="00B22928"/>
    <w:rsid w:val="00B24374"/>
    <w:rsid w:val="00B25C5E"/>
    <w:rsid w:val="00B30565"/>
    <w:rsid w:val="00B31605"/>
    <w:rsid w:val="00B3239E"/>
    <w:rsid w:val="00B323EF"/>
    <w:rsid w:val="00B337C6"/>
    <w:rsid w:val="00B33AFE"/>
    <w:rsid w:val="00B41442"/>
    <w:rsid w:val="00B42B8B"/>
    <w:rsid w:val="00B42BCD"/>
    <w:rsid w:val="00B4362A"/>
    <w:rsid w:val="00B44A23"/>
    <w:rsid w:val="00B45F98"/>
    <w:rsid w:val="00B46C46"/>
    <w:rsid w:val="00B50265"/>
    <w:rsid w:val="00B50465"/>
    <w:rsid w:val="00B510FE"/>
    <w:rsid w:val="00B5163E"/>
    <w:rsid w:val="00B51D01"/>
    <w:rsid w:val="00B52E73"/>
    <w:rsid w:val="00B5336A"/>
    <w:rsid w:val="00B53476"/>
    <w:rsid w:val="00B542B0"/>
    <w:rsid w:val="00B5684A"/>
    <w:rsid w:val="00B568C5"/>
    <w:rsid w:val="00B56DC2"/>
    <w:rsid w:val="00B6312F"/>
    <w:rsid w:val="00B64FFD"/>
    <w:rsid w:val="00B6628A"/>
    <w:rsid w:val="00B66DAA"/>
    <w:rsid w:val="00B66E7A"/>
    <w:rsid w:val="00B70026"/>
    <w:rsid w:val="00B74C71"/>
    <w:rsid w:val="00B755D2"/>
    <w:rsid w:val="00B7645F"/>
    <w:rsid w:val="00B776D7"/>
    <w:rsid w:val="00B77BE6"/>
    <w:rsid w:val="00B812A5"/>
    <w:rsid w:val="00B8393D"/>
    <w:rsid w:val="00B83A31"/>
    <w:rsid w:val="00B854D4"/>
    <w:rsid w:val="00B92B98"/>
    <w:rsid w:val="00B961A4"/>
    <w:rsid w:val="00B9652F"/>
    <w:rsid w:val="00BA1E61"/>
    <w:rsid w:val="00BA2A69"/>
    <w:rsid w:val="00BA2FFE"/>
    <w:rsid w:val="00BA3359"/>
    <w:rsid w:val="00BA62EB"/>
    <w:rsid w:val="00BA785F"/>
    <w:rsid w:val="00BA7D09"/>
    <w:rsid w:val="00BB09DB"/>
    <w:rsid w:val="00BB2164"/>
    <w:rsid w:val="00BB33D2"/>
    <w:rsid w:val="00BB475E"/>
    <w:rsid w:val="00BB4762"/>
    <w:rsid w:val="00BB47FC"/>
    <w:rsid w:val="00BB5365"/>
    <w:rsid w:val="00BB59CE"/>
    <w:rsid w:val="00BB5E20"/>
    <w:rsid w:val="00BB72FD"/>
    <w:rsid w:val="00BC0C04"/>
    <w:rsid w:val="00BC21D1"/>
    <w:rsid w:val="00BC725B"/>
    <w:rsid w:val="00BD13ED"/>
    <w:rsid w:val="00BD1572"/>
    <w:rsid w:val="00BD1625"/>
    <w:rsid w:val="00BD1E92"/>
    <w:rsid w:val="00BD241F"/>
    <w:rsid w:val="00BD309C"/>
    <w:rsid w:val="00BD523C"/>
    <w:rsid w:val="00BD67F0"/>
    <w:rsid w:val="00BE24DA"/>
    <w:rsid w:val="00BE33CA"/>
    <w:rsid w:val="00BF074C"/>
    <w:rsid w:val="00BF1C10"/>
    <w:rsid w:val="00BF3180"/>
    <w:rsid w:val="00BF3299"/>
    <w:rsid w:val="00BF3C27"/>
    <w:rsid w:val="00BF6323"/>
    <w:rsid w:val="00C0214D"/>
    <w:rsid w:val="00C021C5"/>
    <w:rsid w:val="00C03648"/>
    <w:rsid w:val="00C10376"/>
    <w:rsid w:val="00C11DDC"/>
    <w:rsid w:val="00C12BBC"/>
    <w:rsid w:val="00C1354C"/>
    <w:rsid w:val="00C13A6E"/>
    <w:rsid w:val="00C1694B"/>
    <w:rsid w:val="00C16EC4"/>
    <w:rsid w:val="00C20308"/>
    <w:rsid w:val="00C20FAD"/>
    <w:rsid w:val="00C2331D"/>
    <w:rsid w:val="00C253F5"/>
    <w:rsid w:val="00C33BD0"/>
    <w:rsid w:val="00C33E86"/>
    <w:rsid w:val="00C348FA"/>
    <w:rsid w:val="00C369A2"/>
    <w:rsid w:val="00C40009"/>
    <w:rsid w:val="00C40B08"/>
    <w:rsid w:val="00C41580"/>
    <w:rsid w:val="00C44092"/>
    <w:rsid w:val="00C44923"/>
    <w:rsid w:val="00C45399"/>
    <w:rsid w:val="00C459E1"/>
    <w:rsid w:val="00C462BB"/>
    <w:rsid w:val="00C535CC"/>
    <w:rsid w:val="00C535E4"/>
    <w:rsid w:val="00C53F18"/>
    <w:rsid w:val="00C55163"/>
    <w:rsid w:val="00C558CE"/>
    <w:rsid w:val="00C57D21"/>
    <w:rsid w:val="00C64E92"/>
    <w:rsid w:val="00C6519C"/>
    <w:rsid w:val="00C6613A"/>
    <w:rsid w:val="00C66A89"/>
    <w:rsid w:val="00C70A1E"/>
    <w:rsid w:val="00C72C8F"/>
    <w:rsid w:val="00C72CD9"/>
    <w:rsid w:val="00C74771"/>
    <w:rsid w:val="00C76714"/>
    <w:rsid w:val="00C80F58"/>
    <w:rsid w:val="00C81E61"/>
    <w:rsid w:val="00C847C2"/>
    <w:rsid w:val="00C84EE6"/>
    <w:rsid w:val="00C8672E"/>
    <w:rsid w:val="00C86B1D"/>
    <w:rsid w:val="00C87C18"/>
    <w:rsid w:val="00C91CAF"/>
    <w:rsid w:val="00C9277A"/>
    <w:rsid w:val="00C94B70"/>
    <w:rsid w:val="00C958CD"/>
    <w:rsid w:val="00CA083A"/>
    <w:rsid w:val="00CA1344"/>
    <w:rsid w:val="00CA1A6A"/>
    <w:rsid w:val="00CA2E77"/>
    <w:rsid w:val="00CA620C"/>
    <w:rsid w:val="00CB0240"/>
    <w:rsid w:val="00CB0708"/>
    <w:rsid w:val="00CB2E34"/>
    <w:rsid w:val="00CB31A6"/>
    <w:rsid w:val="00CB3359"/>
    <w:rsid w:val="00CB4D14"/>
    <w:rsid w:val="00CB69CD"/>
    <w:rsid w:val="00CB7E82"/>
    <w:rsid w:val="00CC01E8"/>
    <w:rsid w:val="00CC3188"/>
    <w:rsid w:val="00CC6232"/>
    <w:rsid w:val="00CD2432"/>
    <w:rsid w:val="00CD25BB"/>
    <w:rsid w:val="00CD27E7"/>
    <w:rsid w:val="00CD315B"/>
    <w:rsid w:val="00CD431A"/>
    <w:rsid w:val="00CD6A89"/>
    <w:rsid w:val="00CE1780"/>
    <w:rsid w:val="00CE1F6D"/>
    <w:rsid w:val="00CE2002"/>
    <w:rsid w:val="00CE3AF7"/>
    <w:rsid w:val="00CE42FC"/>
    <w:rsid w:val="00CE44BB"/>
    <w:rsid w:val="00CE4F9E"/>
    <w:rsid w:val="00CE5E5D"/>
    <w:rsid w:val="00CE6E69"/>
    <w:rsid w:val="00CE6FB4"/>
    <w:rsid w:val="00CF05F1"/>
    <w:rsid w:val="00CF0F7D"/>
    <w:rsid w:val="00CF1B61"/>
    <w:rsid w:val="00CF2554"/>
    <w:rsid w:val="00CF26C7"/>
    <w:rsid w:val="00CF3031"/>
    <w:rsid w:val="00CF4896"/>
    <w:rsid w:val="00CF558E"/>
    <w:rsid w:val="00CF5775"/>
    <w:rsid w:val="00CF66E3"/>
    <w:rsid w:val="00CF78C2"/>
    <w:rsid w:val="00D015FA"/>
    <w:rsid w:val="00D07580"/>
    <w:rsid w:val="00D0792B"/>
    <w:rsid w:val="00D07DD5"/>
    <w:rsid w:val="00D1422F"/>
    <w:rsid w:val="00D14DD5"/>
    <w:rsid w:val="00D20DAD"/>
    <w:rsid w:val="00D214A5"/>
    <w:rsid w:val="00D240F0"/>
    <w:rsid w:val="00D2555F"/>
    <w:rsid w:val="00D26AAA"/>
    <w:rsid w:val="00D27524"/>
    <w:rsid w:val="00D2792C"/>
    <w:rsid w:val="00D31DC9"/>
    <w:rsid w:val="00D328AA"/>
    <w:rsid w:val="00D32CCF"/>
    <w:rsid w:val="00D3303B"/>
    <w:rsid w:val="00D341AB"/>
    <w:rsid w:val="00D34D81"/>
    <w:rsid w:val="00D359D4"/>
    <w:rsid w:val="00D35BB4"/>
    <w:rsid w:val="00D3605C"/>
    <w:rsid w:val="00D365CE"/>
    <w:rsid w:val="00D36E8A"/>
    <w:rsid w:val="00D423C2"/>
    <w:rsid w:val="00D427E7"/>
    <w:rsid w:val="00D42C73"/>
    <w:rsid w:val="00D4320C"/>
    <w:rsid w:val="00D44297"/>
    <w:rsid w:val="00D44CC3"/>
    <w:rsid w:val="00D45FDE"/>
    <w:rsid w:val="00D519B3"/>
    <w:rsid w:val="00D519E4"/>
    <w:rsid w:val="00D5268D"/>
    <w:rsid w:val="00D52AB1"/>
    <w:rsid w:val="00D5308D"/>
    <w:rsid w:val="00D55426"/>
    <w:rsid w:val="00D60C7B"/>
    <w:rsid w:val="00D63C25"/>
    <w:rsid w:val="00D66BDB"/>
    <w:rsid w:val="00D6767B"/>
    <w:rsid w:val="00D70258"/>
    <w:rsid w:val="00D70572"/>
    <w:rsid w:val="00D70B28"/>
    <w:rsid w:val="00D73B89"/>
    <w:rsid w:val="00D73BDF"/>
    <w:rsid w:val="00D73C4C"/>
    <w:rsid w:val="00D73E91"/>
    <w:rsid w:val="00D7468F"/>
    <w:rsid w:val="00D763F3"/>
    <w:rsid w:val="00D766AF"/>
    <w:rsid w:val="00D84E8E"/>
    <w:rsid w:val="00D85921"/>
    <w:rsid w:val="00D959B0"/>
    <w:rsid w:val="00D95DF8"/>
    <w:rsid w:val="00DA1B63"/>
    <w:rsid w:val="00DA61CB"/>
    <w:rsid w:val="00DB0335"/>
    <w:rsid w:val="00DB0B56"/>
    <w:rsid w:val="00DB4500"/>
    <w:rsid w:val="00DB476D"/>
    <w:rsid w:val="00DC09C2"/>
    <w:rsid w:val="00DC1A1A"/>
    <w:rsid w:val="00DC25EA"/>
    <w:rsid w:val="00DC2D86"/>
    <w:rsid w:val="00DC4232"/>
    <w:rsid w:val="00DC4586"/>
    <w:rsid w:val="00DC4754"/>
    <w:rsid w:val="00DC49A0"/>
    <w:rsid w:val="00DC4E2C"/>
    <w:rsid w:val="00DD0D2C"/>
    <w:rsid w:val="00DD5374"/>
    <w:rsid w:val="00DD552E"/>
    <w:rsid w:val="00DD5906"/>
    <w:rsid w:val="00DD7256"/>
    <w:rsid w:val="00DE2EC4"/>
    <w:rsid w:val="00DE2FCB"/>
    <w:rsid w:val="00DE5C95"/>
    <w:rsid w:val="00DE7D5F"/>
    <w:rsid w:val="00DF1166"/>
    <w:rsid w:val="00DF2061"/>
    <w:rsid w:val="00DF226D"/>
    <w:rsid w:val="00DF3451"/>
    <w:rsid w:val="00DF7967"/>
    <w:rsid w:val="00E004CB"/>
    <w:rsid w:val="00E0416B"/>
    <w:rsid w:val="00E051B4"/>
    <w:rsid w:val="00E06072"/>
    <w:rsid w:val="00E07D3A"/>
    <w:rsid w:val="00E1094D"/>
    <w:rsid w:val="00E10A0B"/>
    <w:rsid w:val="00E115BB"/>
    <w:rsid w:val="00E12AEB"/>
    <w:rsid w:val="00E1304C"/>
    <w:rsid w:val="00E1402A"/>
    <w:rsid w:val="00E14A17"/>
    <w:rsid w:val="00E15081"/>
    <w:rsid w:val="00E155F9"/>
    <w:rsid w:val="00E1589A"/>
    <w:rsid w:val="00E15B2B"/>
    <w:rsid w:val="00E161C6"/>
    <w:rsid w:val="00E22215"/>
    <w:rsid w:val="00E23EC9"/>
    <w:rsid w:val="00E243C4"/>
    <w:rsid w:val="00E257E5"/>
    <w:rsid w:val="00E26459"/>
    <w:rsid w:val="00E30CE5"/>
    <w:rsid w:val="00E30F8C"/>
    <w:rsid w:val="00E32936"/>
    <w:rsid w:val="00E337CC"/>
    <w:rsid w:val="00E3487D"/>
    <w:rsid w:val="00E34894"/>
    <w:rsid w:val="00E34A26"/>
    <w:rsid w:val="00E34DA5"/>
    <w:rsid w:val="00E37A4A"/>
    <w:rsid w:val="00E37F3E"/>
    <w:rsid w:val="00E40728"/>
    <w:rsid w:val="00E414D6"/>
    <w:rsid w:val="00E420A8"/>
    <w:rsid w:val="00E428F9"/>
    <w:rsid w:val="00E43B29"/>
    <w:rsid w:val="00E46F25"/>
    <w:rsid w:val="00E5107D"/>
    <w:rsid w:val="00E520CE"/>
    <w:rsid w:val="00E52650"/>
    <w:rsid w:val="00E52B7A"/>
    <w:rsid w:val="00E56426"/>
    <w:rsid w:val="00E60921"/>
    <w:rsid w:val="00E61AFA"/>
    <w:rsid w:val="00E62909"/>
    <w:rsid w:val="00E63509"/>
    <w:rsid w:val="00E64009"/>
    <w:rsid w:val="00E64634"/>
    <w:rsid w:val="00E648F3"/>
    <w:rsid w:val="00E6494E"/>
    <w:rsid w:val="00E64E08"/>
    <w:rsid w:val="00E65FCF"/>
    <w:rsid w:val="00E665CA"/>
    <w:rsid w:val="00E669B6"/>
    <w:rsid w:val="00E66F93"/>
    <w:rsid w:val="00E6753E"/>
    <w:rsid w:val="00E679DD"/>
    <w:rsid w:val="00E70D5E"/>
    <w:rsid w:val="00E71A4C"/>
    <w:rsid w:val="00E72917"/>
    <w:rsid w:val="00E732EE"/>
    <w:rsid w:val="00E73994"/>
    <w:rsid w:val="00E73CFD"/>
    <w:rsid w:val="00E77546"/>
    <w:rsid w:val="00E80004"/>
    <w:rsid w:val="00E80050"/>
    <w:rsid w:val="00E81F8D"/>
    <w:rsid w:val="00E834D5"/>
    <w:rsid w:val="00E83C03"/>
    <w:rsid w:val="00E840FC"/>
    <w:rsid w:val="00E87061"/>
    <w:rsid w:val="00E871E7"/>
    <w:rsid w:val="00E87631"/>
    <w:rsid w:val="00E9528C"/>
    <w:rsid w:val="00E953C0"/>
    <w:rsid w:val="00E96D50"/>
    <w:rsid w:val="00E9743C"/>
    <w:rsid w:val="00EA0B97"/>
    <w:rsid w:val="00EA2F38"/>
    <w:rsid w:val="00EA3D25"/>
    <w:rsid w:val="00EA54A9"/>
    <w:rsid w:val="00EA5EE4"/>
    <w:rsid w:val="00EA6D94"/>
    <w:rsid w:val="00EA6E09"/>
    <w:rsid w:val="00EA7155"/>
    <w:rsid w:val="00EB1794"/>
    <w:rsid w:val="00EB1A01"/>
    <w:rsid w:val="00EB438C"/>
    <w:rsid w:val="00EB43E4"/>
    <w:rsid w:val="00EB47D0"/>
    <w:rsid w:val="00EB48DA"/>
    <w:rsid w:val="00EB695F"/>
    <w:rsid w:val="00EB7103"/>
    <w:rsid w:val="00EC1252"/>
    <w:rsid w:val="00EC1F97"/>
    <w:rsid w:val="00EC2346"/>
    <w:rsid w:val="00EC4A37"/>
    <w:rsid w:val="00EC5050"/>
    <w:rsid w:val="00EC52B9"/>
    <w:rsid w:val="00EC5D91"/>
    <w:rsid w:val="00EC71DA"/>
    <w:rsid w:val="00ED2FB9"/>
    <w:rsid w:val="00ED30EE"/>
    <w:rsid w:val="00ED4134"/>
    <w:rsid w:val="00ED43FE"/>
    <w:rsid w:val="00ED4D29"/>
    <w:rsid w:val="00ED579D"/>
    <w:rsid w:val="00ED71A0"/>
    <w:rsid w:val="00ED71F7"/>
    <w:rsid w:val="00EE03C2"/>
    <w:rsid w:val="00EE06B2"/>
    <w:rsid w:val="00EE2C4B"/>
    <w:rsid w:val="00EE38FC"/>
    <w:rsid w:val="00EE4B5C"/>
    <w:rsid w:val="00EE4C32"/>
    <w:rsid w:val="00EE597C"/>
    <w:rsid w:val="00EE60C5"/>
    <w:rsid w:val="00EF0393"/>
    <w:rsid w:val="00EF0804"/>
    <w:rsid w:val="00EF107C"/>
    <w:rsid w:val="00EF1919"/>
    <w:rsid w:val="00EF24F4"/>
    <w:rsid w:val="00EF4098"/>
    <w:rsid w:val="00EF438E"/>
    <w:rsid w:val="00EF6775"/>
    <w:rsid w:val="00EF6B39"/>
    <w:rsid w:val="00F02854"/>
    <w:rsid w:val="00F0583C"/>
    <w:rsid w:val="00F0655D"/>
    <w:rsid w:val="00F072F2"/>
    <w:rsid w:val="00F100AA"/>
    <w:rsid w:val="00F11415"/>
    <w:rsid w:val="00F1316F"/>
    <w:rsid w:val="00F13B34"/>
    <w:rsid w:val="00F147C5"/>
    <w:rsid w:val="00F1504F"/>
    <w:rsid w:val="00F15B50"/>
    <w:rsid w:val="00F17C50"/>
    <w:rsid w:val="00F228AE"/>
    <w:rsid w:val="00F22961"/>
    <w:rsid w:val="00F229C1"/>
    <w:rsid w:val="00F241E7"/>
    <w:rsid w:val="00F26342"/>
    <w:rsid w:val="00F27329"/>
    <w:rsid w:val="00F3022C"/>
    <w:rsid w:val="00F36C4E"/>
    <w:rsid w:val="00F374E1"/>
    <w:rsid w:val="00F37B98"/>
    <w:rsid w:val="00F40681"/>
    <w:rsid w:val="00F407DF"/>
    <w:rsid w:val="00F41653"/>
    <w:rsid w:val="00F41871"/>
    <w:rsid w:val="00F41B66"/>
    <w:rsid w:val="00F42CBD"/>
    <w:rsid w:val="00F430A5"/>
    <w:rsid w:val="00F43AF2"/>
    <w:rsid w:val="00F4467F"/>
    <w:rsid w:val="00F44B3E"/>
    <w:rsid w:val="00F45F2C"/>
    <w:rsid w:val="00F47A58"/>
    <w:rsid w:val="00F51F89"/>
    <w:rsid w:val="00F523FD"/>
    <w:rsid w:val="00F52619"/>
    <w:rsid w:val="00F52B55"/>
    <w:rsid w:val="00F544D5"/>
    <w:rsid w:val="00F56245"/>
    <w:rsid w:val="00F57621"/>
    <w:rsid w:val="00F610CA"/>
    <w:rsid w:val="00F6225D"/>
    <w:rsid w:val="00F6226F"/>
    <w:rsid w:val="00F62884"/>
    <w:rsid w:val="00F63054"/>
    <w:rsid w:val="00F636A1"/>
    <w:rsid w:val="00F71809"/>
    <w:rsid w:val="00F71CD7"/>
    <w:rsid w:val="00F722A5"/>
    <w:rsid w:val="00F7288B"/>
    <w:rsid w:val="00F729F1"/>
    <w:rsid w:val="00F7427D"/>
    <w:rsid w:val="00F74B97"/>
    <w:rsid w:val="00F75596"/>
    <w:rsid w:val="00F75CDB"/>
    <w:rsid w:val="00F77F2F"/>
    <w:rsid w:val="00F815C4"/>
    <w:rsid w:val="00F82C19"/>
    <w:rsid w:val="00F837B7"/>
    <w:rsid w:val="00F83EAF"/>
    <w:rsid w:val="00F8401F"/>
    <w:rsid w:val="00F8521C"/>
    <w:rsid w:val="00F868E3"/>
    <w:rsid w:val="00F8784B"/>
    <w:rsid w:val="00F87E66"/>
    <w:rsid w:val="00F901B4"/>
    <w:rsid w:val="00F90691"/>
    <w:rsid w:val="00F92104"/>
    <w:rsid w:val="00F929B2"/>
    <w:rsid w:val="00F92F1A"/>
    <w:rsid w:val="00F93BFF"/>
    <w:rsid w:val="00F94E10"/>
    <w:rsid w:val="00F950E0"/>
    <w:rsid w:val="00FA3023"/>
    <w:rsid w:val="00FA502F"/>
    <w:rsid w:val="00FA5C25"/>
    <w:rsid w:val="00FA6325"/>
    <w:rsid w:val="00FB060A"/>
    <w:rsid w:val="00FB1725"/>
    <w:rsid w:val="00FB54AA"/>
    <w:rsid w:val="00FC014E"/>
    <w:rsid w:val="00FC11AF"/>
    <w:rsid w:val="00FC2E83"/>
    <w:rsid w:val="00FC4232"/>
    <w:rsid w:val="00FC50CA"/>
    <w:rsid w:val="00FC6280"/>
    <w:rsid w:val="00FD1805"/>
    <w:rsid w:val="00FD4933"/>
    <w:rsid w:val="00FD59CA"/>
    <w:rsid w:val="00FD5DA2"/>
    <w:rsid w:val="00FE0512"/>
    <w:rsid w:val="00FE0A7B"/>
    <w:rsid w:val="00FE1817"/>
    <w:rsid w:val="00FE57B3"/>
    <w:rsid w:val="00FE7C2E"/>
    <w:rsid w:val="00FE7EF3"/>
    <w:rsid w:val="00FF0C9B"/>
    <w:rsid w:val="00FF2029"/>
    <w:rsid w:val="00FF3017"/>
    <w:rsid w:val="00FF3BA1"/>
    <w:rsid w:val="00FF43FA"/>
    <w:rsid w:val="00FF5590"/>
    <w:rsid w:val="00FF5778"/>
    <w:rsid w:val="00FF5E3D"/>
    <w:rsid w:val="00FF7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9A0127-1EBA-4449-9C3B-9293D90A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7F5"/>
  </w:style>
  <w:style w:type="paragraph" w:styleId="Heading1">
    <w:name w:val="heading 1"/>
    <w:basedOn w:val="Normal"/>
    <w:next w:val="Normal"/>
    <w:link w:val="Heading1Char"/>
    <w:uiPriority w:val="9"/>
    <w:qFormat/>
    <w:rsid w:val="006C57F5"/>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6C57F5"/>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6C57F5"/>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6C57F5"/>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6C57F5"/>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6C57F5"/>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6C57F5"/>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C57F5"/>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6C57F5"/>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6A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A96"/>
    <w:rPr>
      <w:rFonts w:ascii="Tahoma" w:hAnsi="Tahoma" w:cs="Tahoma"/>
      <w:sz w:val="16"/>
      <w:szCs w:val="16"/>
    </w:rPr>
  </w:style>
  <w:style w:type="paragraph" w:styleId="ListParagraph">
    <w:name w:val="List Paragraph"/>
    <w:basedOn w:val="Normal"/>
    <w:uiPriority w:val="34"/>
    <w:qFormat/>
    <w:rsid w:val="006C57F5"/>
    <w:pPr>
      <w:ind w:left="720"/>
      <w:contextualSpacing/>
    </w:pPr>
  </w:style>
  <w:style w:type="table" w:styleId="TableGrid">
    <w:name w:val="Table Grid"/>
    <w:basedOn w:val="TableNormal"/>
    <w:uiPriority w:val="59"/>
    <w:rsid w:val="00204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8E36D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D66BDB"/>
    <w:rPr>
      <w:color w:val="0000FF" w:themeColor="hyperlink"/>
      <w:u w:val="single"/>
    </w:rPr>
  </w:style>
  <w:style w:type="paragraph" w:styleId="Bibliography">
    <w:name w:val="Bibliography"/>
    <w:basedOn w:val="Normal"/>
    <w:next w:val="Normal"/>
    <w:uiPriority w:val="37"/>
    <w:unhideWhenUsed/>
    <w:rsid w:val="006C2BFB"/>
  </w:style>
  <w:style w:type="character" w:customStyle="1" w:styleId="Heading1Char">
    <w:name w:val="Heading 1 Char"/>
    <w:basedOn w:val="DefaultParagraphFont"/>
    <w:link w:val="Heading1"/>
    <w:uiPriority w:val="9"/>
    <w:rsid w:val="006C57F5"/>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6C57F5"/>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6C57F5"/>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6C57F5"/>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6C57F5"/>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6C57F5"/>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6C57F5"/>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6C57F5"/>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6C57F5"/>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6C57F5"/>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6C57F5"/>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6C57F5"/>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6C57F5"/>
    <w:rPr>
      <w:rFonts w:asciiTheme="majorHAnsi" w:eastAsiaTheme="majorEastAsia" w:hAnsiTheme="majorHAnsi" w:cstheme="majorBidi"/>
      <w:i/>
      <w:iCs/>
      <w:spacing w:val="13"/>
      <w:sz w:val="24"/>
      <w:szCs w:val="24"/>
    </w:rPr>
  </w:style>
  <w:style w:type="character" w:styleId="Strong">
    <w:name w:val="Strong"/>
    <w:uiPriority w:val="22"/>
    <w:qFormat/>
    <w:rsid w:val="006C57F5"/>
    <w:rPr>
      <w:b/>
      <w:bCs/>
    </w:rPr>
  </w:style>
  <w:style w:type="character" w:styleId="Emphasis">
    <w:name w:val="Emphasis"/>
    <w:uiPriority w:val="20"/>
    <w:qFormat/>
    <w:rsid w:val="006C57F5"/>
    <w:rPr>
      <w:b/>
      <w:bCs/>
      <w:i/>
      <w:iCs/>
      <w:spacing w:val="10"/>
      <w:bdr w:val="none" w:sz="0" w:space="0" w:color="auto"/>
      <w:shd w:val="clear" w:color="auto" w:fill="auto"/>
    </w:rPr>
  </w:style>
  <w:style w:type="paragraph" w:styleId="NoSpacing">
    <w:name w:val="No Spacing"/>
    <w:basedOn w:val="Normal"/>
    <w:uiPriority w:val="1"/>
    <w:qFormat/>
    <w:rsid w:val="006C57F5"/>
    <w:pPr>
      <w:spacing w:after="0" w:line="240" w:lineRule="auto"/>
    </w:pPr>
  </w:style>
  <w:style w:type="paragraph" w:styleId="Quote">
    <w:name w:val="Quote"/>
    <w:basedOn w:val="Normal"/>
    <w:next w:val="Normal"/>
    <w:link w:val="QuoteChar"/>
    <w:uiPriority w:val="29"/>
    <w:qFormat/>
    <w:rsid w:val="006C57F5"/>
    <w:pPr>
      <w:spacing w:before="200" w:after="0"/>
      <w:ind w:left="360" w:right="360"/>
    </w:pPr>
    <w:rPr>
      <w:i/>
      <w:iCs/>
    </w:rPr>
  </w:style>
  <w:style w:type="character" w:customStyle="1" w:styleId="QuoteChar">
    <w:name w:val="Quote Char"/>
    <w:basedOn w:val="DefaultParagraphFont"/>
    <w:link w:val="Quote"/>
    <w:uiPriority w:val="29"/>
    <w:rsid w:val="006C57F5"/>
    <w:rPr>
      <w:i/>
      <w:iCs/>
    </w:rPr>
  </w:style>
  <w:style w:type="paragraph" w:styleId="IntenseQuote">
    <w:name w:val="Intense Quote"/>
    <w:basedOn w:val="Normal"/>
    <w:next w:val="Normal"/>
    <w:link w:val="IntenseQuoteChar"/>
    <w:uiPriority w:val="30"/>
    <w:qFormat/>
    <w:rsid w:val="006C57F5"/>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6C57F5"/>
    <w:rPr>
      <w:b/>
      <w:bCs/>
      <w:i/>
      <w:iCs/>
    </w:rPr>
  </w:style>
  <w:style w:type="character" w:styleId="SubtleEmphasis">
    <w:name w:val="Subtle Emphasis"/>
    <w:uiPriority w:val="19"/>
    <w:qFormat/>
    <w:rsid w:val="006C57F5"/>
    <w:rPr>
      <w:i/>
      <w:iCs/>
    </w:rPr>
  </w:style>
  <w:style w:type="character" w:styleId="IntenseEmphasis">
    <w:name w:val="Intense Emphasis"/>
    <w:uiPriority w:val="21"/>
    <w:qFormat/>
    <w:rsid w:val="006C57F5"/>
    <w:rPr>
      <w:b/>
      <w:bCs/>
    </w:rPr>
  </w:style>
  <w:style w:type="character" w:styleId="SubtleReference">
    <w:name w:val="Subtle Reference"/>
    <w:uiPriority w:val="31"/>
    <w:qFormat/>
    <w:rsid w:val="006C57F5"/>
    <w:rPr>
      <w:smallCaps/>
    </w:rPr>
  </w:style>
  <w:style w:type="character" w:styleId="IntenseReference">
    <w:name w:val="Intense Reference"/>
    <w:uiPriority w:val="32"/>
    <w:qFormat/>
    <w:rsid w:val="006C57F5"/>
    <w:rPr>
      <w:smallCaps/>
      <w:spacing w:val="5"/>
      <w:u w:val="single"/>
    </w:rPr>
  </w:style>
  <w:style w:type="character" w:styleId="BookTitle">
    <w:name w:val="Book Title"/>
    <w:uiPriority w:val="33"/>
    <w:qFormat/>
    <w:rsid w:val="006C57F5"/>
    <w:rPr>
      <w:i/>
      <w:iCs/>
      <w:smallCaps/>
      <w:spacing w:val="5"/>
    </w:rPr>
  </w:style>
  <w:style w:type="paragraph" w:styleId="TOCHeading">
    <w:name w:val="TOC Heading"/>
    <w:basedOn w:val="Heading1"/>
    <w:next w:val="Normal"/>
    <w:uiPriority w:val="39"/>
    <w:semiHidden/>
    <w:unhideWhenUsed/>
    <w:qFormat/>
    <w:rsid w:val="006C57F5"/>
    <w:pPr>
      <w:outlineLvl w:val="9"/>
    </w:pPr>
    <w:rPr>
      <w:lang w:bidi="en-US"/>
    </w:rPr>
  </w:style>
  <w:style w:type="table" w:styleId="MediumShading1">
    <w:name w:val="Medium Shading 1"/>
    <w:basedOn w:val="TableNormal"/>
    <w:uiPriority w:val="63"/>
    <w:rsid w:val="001729F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List">
    <w:name w:val="Light List"/>
    <w:basedOn w:val="TableNormal"/>
    <w:uiPriority w:val="61"/>
    <w:rsid w:val="00D26AAA"/>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Ira03</b:Tag>
    <b:SourceType>Book</b:SourceType>
    <b:Guid>{029D39A3-1A8F-43ED-8A02-0C0D3A0962F2}</b:Guid>
    <b:Author>
      <b:Author>
        <b:NameList>
          <b:Person>
            <b:Last>Rifkin</b:Last>
            <b:First>Ira</b:First>
          </b:Person>
        </b:NameList>
      </b:Author>
    </b:Author>
    <b:Title>Spiritual Perspectives on Globalization</b:Title>
    <b:Year>2003</b:Year>
    <b:Publisher>SkyLight Paths Publishing</b:Publisher>
    <b:RefOrder>1</b:RefOrder>
  </b:Source>
  <b:Source>
    <b:Tag>Pew07</b:Tag>
    <b:SourceType>Book</b:SourceType>
    <b:Guid>{3C6074D4-0DB2-4F15-B34F-3C4E9CD66FA8}</b:Guid>
    <b:Author>
      <b:Author>
        <b:NameList>
          <b:Person>
            <b:Last>Project</b:Last>
            <b:First>Pew</b:First>
            <b:Middle>Global Attitudes</b:Middle>
          </b:Person>
        </b:NameList>
      </b:Author>
    </b:Author>
    <b:Title>World Publics Welcome Global Trade — But Not Immigration</b:Title>
    <b:Year>2007</b:Year>
    <b:Publisher>www.pewglobal.org/</b:Publisher>
    <b:RefOrder>2</b:RefOrder>
  </b:Source>
  <b:Source>
    <b:Tag>Nik18</b:Tag>
    <b:SourceType>DocumentFromInternetSite</b:SourceType>
    <b:Guid>{767F633A-AD86-4AAE-BB51-50BC60FB4108}</b:Guid>
    <b:Author>
      <b:Author>
        <b:NameList>
          <b:Person>
            <b:Last>Nikki</b:Last>
            <b:First>Graf</b:First>
          </b:Person>
          <b:Person>
            <b:Last>Anna</b:Last>
            <b:First>Brown</b:First>
          </b:Person>
          <b:Person>
            <b:Last>Patten</b:Last>
            <b:First>Eileen</b:First>
          </b:Person>
        </b:NameList>
      </b:Author>
    </b:Author>
    <b:Title>The narrowing, but persistent, gender gap in pay</b:Title>
    <b:InternetSiteTitle>Fact-tank News In the Numbers</b:InternetSiteTitle>
    <b:Year>2018</b:Year>
    <b:Month>4</b:Month>
    <b:Day>9</b:Day>
    <b:YearAccessed>2018</b:YearAccessed>
    <b:MonthAccessed>6</b:MonthAccessed>
    <b:DayAccessed>5</b:DayAccessed>
    <b:URL>http://www.pewresearch.org/fact-tank/2018/04/09/gender-pay-gap-facts/</b:URL>
    <b:RefOrder>3</b:RefOrder>
  </b:Source>
  <b:Source>
    <b:Tag>Kar12</b:Tag>
    <b:SourceType>DocumentFromInternetSite</b:SourceType>
    <b:Guid>{2BA93AA1-302C-486A-8E97-888CEEFAEC56}</b:Guid>
    <b:Title>Positive Youth Development The Key to Keeping Youth Out of the Juvenile Justice System</b:Title>
    <b:InternetSiteTitle>Americanbar.org</b:InternetSiteTitle>
    <b:Year>2012 </b:Year>
    <b:Month>Dec</b:Month>
    <b:Day>12 </b:Day>
    <b:YearAccessed>2018.</b:YearAccessed>
    <b:MonthAccessed>8</b:MonthAccessed>
    <b:DayAccessed>22</b:DayAccessed>
    <b:URL>https://www.americanbar.org/content/dam/aba/administrative/child_law/pyd.authcheckdam.pdf</b:URL>
    <b:Author>
      <b:Author>
        <b:NameList>
          <b:Person>
            <b:Last>Brown</b:Last>
            <b:First>Karen</b:First>
          </b:Person>
        </b:NameList>
      </b:Author>
    </b:Author>
    <b:RefOrder>4</b:RefOrder>
  </b:Source>
  <b:Source>
    <b:Tag>Wal16</b:Tag>
    <b:SourceType>DocumentFromInternetSite</b:SourceType>
    <b:Guid>{4EC78ED7-EEDA-4683-8123-1A92913C942F}</b:Guid>
    <b:Title>An Insider’s Proposal for Change in the Juvenile Justice System</b:Title>
    <b:InternetSiteTitle>Juvenile Justice Information Exchange</b:InternetSiteTitle>
    <b:Year>2016</b:Year>
    <b:Month>February </b:Month>
    <b:Day>24</b:Day>
    <b:YearAccessed>2018</b:YearAccessed>
    <b:MonthAccessed>August </b:MonthAccessed>
    <b:DayAccessed>22</b:DayAccessed>
    <b:URL>https://jjie.org/2016/02/24/an-insiders-proposal-for-change-in-the-juvenile-justice-system/</b:URL>
    <b:Author>
      <b:Author>
        <b:NameList>
          <b:Person>
            <b:Last>Wallace</b:Last>
            <b:First>Jeff</b:First>
          </b:Person>
        </b:NameList>
      </b:Author>
    </b:Author>
    <b:RefOrder>5</b:RefOrder>
  </b:Source>
</b:Sources>
</file>

<file path=customXml/itemProps1.xml><?xml version="1.0" encoding="utf-8"?>
<ds:datastoreItem xmlns:ds="http://schemas.openxmlformats.org/officeDocument/2006/customXml" ds:itemID="{A54DBF05-5C47-4609-8CA1-36F51B665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1601</Words>
  <Characters>9129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userq</dc:creator>
  <cp:lastModifiedBy>Prof Scofied</cp:lastModifiedBy>
  <cp:revision>4</cp:revision>
  <dcterms:created xsi:type="dcterms:W3CDTF">2018-09-10T20:09:00Z</dcterms:created>
  <dcterms:modified xsi:type="dcterms:W3CDTF">2018-09-10T21:00:00Z</dcterms:modified>
</cp:coreProperties>
</file>